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212" w:right="0" w:firstLine="0"/>
        <w:jc w:val="left"/>
        <w:rPr>
          <w:sz w:val="28"/>
        </w:rPr>
      </w:pPr>
      <w:r>
        <w:rPr>
          <w:spacing w:val="-24"/>
          <w:sz w:val="28"/>
        </w:rPr>
        <w:t>附表 </w:t>
      </w:r>
      <w:r>
        <w:rPr>
          <w:spacing w:val="-10"/>
          <w:sz w:val="28"/>
        </w:rPr>
        <w:t>2</w:t>
      </w:r>
    </w:p>
    <w:p>
      <w:pPr>
        <w:pStyle w:val="Title"/>
      </w:pPr>
      <w:r>
        <w:rPr>
          <w:b w:val="0"/>
        </w:rPr>
        <w:br w:type="column"/>
      </w:r>
      <w:r>
        <w:rPr>
          <w:spacing w:val="-2"/>
        </w:rPr>
        <w:t>農業部臺南區農業改良場 114</w:t>
      </w:r>
      <w:r>
        <w:rPr>
          <w:spacing w:val="-12"/>
        </w:rPr>
        <w:t> 年暑期大學實習生申請表</w:t>
      </w:r>
    </w:p>
    <w:p>
      <w:pPr>
        <w:spacing w:after="0"/>
        <w:sectPr>
          <w:type w:val="continuous"/>
          <w:pgSz w:w="11910" w:h="16840"/>
          <w:pgMar w:top="900" w:bottom="280" w:left="640" w:right="480"/>
          <w:cols w:num="2" w:equalWidth="0">
            <w:col w:w="1025" w:space="1779"/>
            <w:col w:w="7986"/>
          </w:cols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2996"/>
        <w:gridCol w:w="444"/>
        <w:gridCol w:w="550"/>
        <w:gridCol w:w="2344"/>
        <w:gridCol w:w="454"/>
        <w:gridCol w:w="2263"/>
      </w:tblGrid>
      <w:tr>
        <w:trPr>
          <w:trHeight w:val="601" w:hRule="atLeast"/>
        </w:trPr>
        <w:tc>
          <w:tcPr>
            <w:tcW w:w="1498" w:type="dxa"/>
          </w:tcPr>
          <w:p>
            <w:pPr>
              <w:pStyle w:val="TableParagraph"/>
              <w:tabs>
                <w:tab w:pos="850" w:val="left" w:leader="none"/>
              </w:tabs>
              <w:spacing w:before="13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39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</w:p>
        </w:tc>
        <w:tc>
          <w:tcPr>
            <w:tcW w:w="550" w:type="dxa"/>
            <w:tcBorders>
              <w:left w:val="nil"/>
            </w:tcBorders>
          </w:tcPr>
          <w:p>
            <w:pPr>
              <w:pStyle w:val="TableParagraph"/>
              <w:spacing w:before="139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別</w:t>
            </w:r>
          </w:p>
        </w:tc>
        <w:tc>
          <w:tcPr>
            <w:tcW w:w="2344" w:type="dxa"/>
            <w:tcBorders>
              <w:right w:val="nil"/>
            </w:tcBorders>
          </w:tcPr>
          <w:p>
            <w:pPr>
              <w:pStyle w:val="TableParagraph"/>
              <w:spacing w:before="139"/>
              <w:ind w:right="227"/>
              <w:jc w:val="right"/>
              <w:rPr>
                <w:sz w:val="24"/>
              </w:rPr>
            </w:pPr>
            <w:r>
              <w:rPr>
                <w:rFonts w:ascii="Wingdings 2" w:hAnsi="Wingdings 2" w:eastAsia="Wingdings 2"/>
                <w:spacing w:val="-2"/>
                <w:sz w:val="24"/>
              </w:rPr>
              <w:t></w:t>
            </w:r>
            <w:r>
              <w:rPr>
                <w:spacing w:val="-10"/>
                <w:sz w:val="24"/>
              </w:rPr>
              <w:t>男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pacing w:val="-10"/>
                <w:sz w:val="24"/>
              </w:rPr>
              <w:t>女</w:t>
            </w:r>
          </w:p>
        </w:tc>
      </w:tr>
      <w:tr>
        <w:trPr>
          <w:trHeight w:val="537" w:hRule="atLeast"/>
        </w:trPr>
        <w:tc>
          <w:tcPr>
            <w:tcW w:w="1498" w:type="dxa"/>
          </w:tcPr>
          <w:p>
            <w:pPr>
              <w:pStyle w:val="TableParagraph"/>
              <w:spacing w:before="10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身分證字號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生</w:t>
            </w:r>
          </w:p>
        </w:tc>
        <w:tc>
          <w:tcPr>
            <w:tcW w:w="550" w:type="dxa"/>
            <w:tcBorders>
              <w:left w:val="nil"/>
            </w:tcBorders>
          </w:tcPr>
          <w:p>
            <w:pPr>
              <w:pStyle w:val="TableParagraph"/>
              <w:spacing w:before="108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344" w:type="dxa"/>
            <w:tcBorders>
              <w:right w:val="nil"/>
            </w:tcBorders>
          </w:tcPr>
          <w:p>
            <w:pPr>
              <w:pStyle w:val="TableParagraph"/>
              <w:spacing w:before="108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8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2263" w:type="dxa"/>
            <w:tcBorders>
              <w:left w:val="nil"/>
            </w:tcBorders>
          </w:tcPr>
          <w:p>
            <w:pPr>
              <w:pStyle w:val="TableParagraph"/>
              <w:spacing w:before="108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724" w:hRule="atLeast"/>
        </w:trPr>
        <w:tc>
          <w:tcPr>
            <w:tcW w:w="1498" w:type="dxa"/>
          </w:tcPr>
          <w:p>
            <w:pPr>
              <w:pStyle w:val="TableParagraph"/>
              <w:spacing w:before="201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就讀學校</w:t>
            </w:r>
          </w:p>
        </w:tc>
        <w:tc>
          <w:tcPr>
            <w:tcW w:w="2996" w:type="dxa"/>
            <w:tcBorders>
              <w:right w:val="nil"/>
            </w:tcBorders>
          </w:tcPr>
          <w:p>
            <w:pPr>
              <w:pStyle w:val="TableParagraph"/>
              <w:spacing w:before="295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學校：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95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科系：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498" w:type="dxa"/>
          </w:tcPr>
          <w:p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專長</w:t>
            </w:r>
          </w:p>
        </w:tc>
        <w:tc>
          <w:tcPr>
            <w:tcW w:w="9051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98" w:type="dxa"/>
          </w:tcPr>
          <w:p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通 訊 地 址</w:t>
            </w:r>
          </w:p>
        </w:tc>
        <w:tc>
          <w:tcPr>
            <w:tcW w:w="9051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6" w:hRule="atLeast"/>
        </w:trPr>
        <w:tc>
          <w:tcPr>
            <w:tcW w:w="1498" w:type="dxa"/>
          </w:tcPr>
          <w:p>
            <w:pPr>
              <w:pStyle w:val="TableParagraph"/>
              <w:spacing w:before="3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學生</w:t>
            </w:r>
          </w:p>
          <w:p>
            <w:pPr>
              <w:pStyle w:val="TableParagraph"/>
              <w:spacing w:before="49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聯絡方式</w:t>
            </w:r>
          </w:p>
        </w:tc>
        <w:tc>
          <w:tcPr>
            <w:tcW w:w="2996" w:type="dxa"/>
            <w:tcBorders>
              <w:right w:val="nil"/>
            </w:tcBorders>
          </w:tcPr>
          <w:p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（H）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z w:val="24"/>
              </w:rPr>
              <w:t>（手機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1498" w:type="dxa"/>
          </w:tcPr>
          <w:p>
            <w:pPr>
              <w:pStyle w:val="TableParagraph"/>
              <w:spacing w:line="276" w:lineRule="auto" w:before="91"/>
              <w:ind w:left="266" w:right="134" w:hanging="120"/>
              <w:rPr>
                <w:sz w:val="24"/>
              </w:rPr>
            </w:pPr>
            <w:r>
              <w:rPr>
                <w:spacing w:val="-2"/>
                <w:sz w:val="24"/>
              </w:rPr>
              <w:t>緊急連絡人</w:t>
            </w:r>
            <w:r>
              <w:rPr>
                <w:spacing w:val="-4"/>
                <w:sz w:val="24"/>
              </w:rPr>
              <w:t>聯絡方式</w:t>
            </w:r>
          </w:p>
        </w:tc>
        <w:tc>
          <w:tcPr>
            <w:tcW w:w="2996" w:type="dxa"/>
            <w:tcBorders>
              <w:right w:val="nil"/>
            </w:tcBorders>
          </w:tcPr>
          <w:p>
            <w:pPr>
              <w:pStyle w:val="TableParagraph"/>
              <w:spacing w:line="276" w:lineRule="auto" w:before="19"/>
              <w:ind w:left="28" w:right="2239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  <w:r>
              <w:rPr>
                <w:spacing w:val="-6"/>
                <w:sz w:val="24"/>
              </w:rPr>
              <w:t>電話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關係：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1498" w:type="dxa"/>
          </w:tcPr>
          <w:p>
            <w:pPr>
              <w:pStyle w:val="TableParagraph"/>
              <w:spacing w:line="276" w:lineRule="auto" w:before="77"/>
              <w:ind w:left="266" w:right="134" w:hanging="120"/>
              <w:rPr>
                <w:sz w:val="24"/>
              </w:rPr>
            </w:pPr>
            <w:r>
              <w:rPr>
                <w:spacing w:val="-2"/>
                <w:sz w:val="24"/>
              </w:rPr>
              <w:t>校方聯絡人</w:t>
            </w:r>
            <w:r>
              <w:rPr>
                <w:spacing w:val="-4"/>
                <w:sz w:val="24"/>
              </w:rPr>
              <w:t>聯絡方式</w:t>
            </w:r>
          </w:p>
        </w:tc>
        <w:tc>
          <w:tcPr>
            <w:tcW w:w="2996" w:type="dxa"/>
            <w:tcBorders>
              <w:right w:val="nil"/>
            </w:tcBorders>
          </w:tcPr>
          <w:p>
            <w:pPr>
              <w:pStyle w:val="TableParagraph"/>
              <w:spacing w:before="257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57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79" w:hRule="atLeast"/>
        </w:trPr>
        <w:tc>
          <w:tcPr>
            <w:tcW w:w="1498" w:type="dxa"/>
          </w:tcPr>
          <w:p>
            <w:pPr>
              <w:pStyle w:val="TableParagraph"/>
              <w:spacing w:line="276" w:lineRule="auto" w:before="199"/>
              <w:ind w:left="86" w:right="62" w:firstLine="180"/>
              <w:rPr>
                <w:sz w:val="24"/>
              </w:rPr>
            </w:pPr>
            <w:r>
              <w:rPr>
                <w:spacing w:val="-4"/>
                <w:sz w:val="24"/>
              </w:rPr>
              <w:t>實習單位</w:t>
            </w:r>
            <w:r>
              <w:rPr>
                <w:spacing w:val="40"/>
                <w:sz w:val="24"/>
              </w:rPr>
              <w:t> </w:t>
            </w:r>
            <w:r>
              <w:rPr>
                <w:color w:val="FF0000"/>
                <w:spacing w:val="-18"/>
                <w:sz w:val="24"/>
              </w:rPr>
              <w:t>(限勾選一項)</w:t>
            </w:r>
          </w:p>
        </w:tc>
        <w:tc>
          <w:tcPr>
            <w:tcW w:w="2996" w:type="dxa"/>
            <w:tcBorders>
              <w:right w:val="nil"/>
            </w:tcBorders>
          </w:tcPr>
          <w:p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pacing w:val="-1"/>
                <w:sz w:val="24"/>
              </w:rPr>
              <w:t>作物環境科植保研究室</w:t>
            </w:r>
          </w:p>
          <w:p>
            <w:pPr>
              <w:pStyle w:val="TableParagraph"/>
              <w:spacing w:before="48"/>
              <w:ind w:left="28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pacing w:val="-3"/>
                <w:sz w:val="24"/>
              </w:rPr>
              <w:t>鹿草分場</w:t>
            </w:r>
          </w:p>
          <w:p>
            <w:pPr>
              <w:pStyle w:val="TableParagraph"/>
              <w:spacing w:before="48"/>
              <w:ind w:left="28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pacing w:val="-3"/>
                <w:sz w:val="24"/>
              </w:rPr>
              <w:t>斗南分場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ind w:left="196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pacing w:val="-1"/>
                <w:sz w:val="24"/>
              </w:rPr>
              <w:t>作物環境科土肥研究室</w:t>
            </w:r>
          </w:p>
          <w:p>
            <w:pPr>
              <w:pStyle w:val="TableParagraph"/>
              <w:spacing w:before="48"/>
              <w:ind w:left="196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pacing w:val="-3"/>
                <w:sz w:val="24"/>
              </w:rPr>
              <w:t>朴子分場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91" w:hRule="atLeast"/>
        </w:trPr>
        <w:tc>
          <w:tcPr>
            <w:tcW w:w="14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8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實習計畫</w:t>
            </w:r>
          </w:p>
          <w:p>
            <w:pPr>
              <w:pStyle w:val="TableParagraph"/>
              <w:spacing w:line="276" w:lineRule="auto" w:before="48"/>
              <w:ind w:left="28" w:right="-5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( 請於</w:t>
            </w:r>
            <w:r>
              <w:rPr>
                <w:sz w:val="24"/>
              </w:rPr>
              <w:t>1000</w:t>
            </w:r>
            <w:r>
              <w:rPr>
                <w:spacing w:val="-15"/>
                <w:sz w:val="24"/>
              </w:rPr>
              <w:t> 字</w:t>
            </w:r>
            <w:r>
              <w:rPr>
                <w:sz w:val="24"/>
              </w:rPr>
              <w:t>內 敍 明 動</w:t>
            </w:r>
            <w:r>
              <w:rPr>
                <w:spacing w:val="-2"/>
                <w:sz w:val="24"/>
              </w:rPr>
              <w:t>機、目的、學</w:t>
            </w:r>
            <w:r>
              <w:rPr>
                <w:spacing w:val="24"/>
                <w:sz w:val="24"/>
              </w:rPr>
              <w:t>習 經驗及預</w:t>
            </w:r>
            <w:r>
              <w:rPr>
                <w:sz w:val="24"/>
              </w:rPr>
              <w:t> </w:t>
            </w:r>
            <w:r>
              <w:rPr>
                <w:spacing w:val="24"/>
                <w:sz w:val="24"/>
              </w:rPr>
              <w:t>期 學習成果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等)</w:t>
            </w:r>
          </w:p>
        </w:tc>
        <w:tc>
          <w:tcPr>
            <w:tcW w:w="9051" w:type="dxa"/>
            <w:gridSpan w:val="6"/>
          </w:tcPr>
          <w:p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(如空間不足請自行延伸表格)</w:t>
            </w:r>
          </w:p>
        </w:tc>
      </w:tr>
    </w:tbl>
    <w:p>
      <w:pPr>
        <w:pStyle w:val="BodyText"/>
        <w:spacing w:before="23"/>
        <w:ind w:left="212" w:firstLine="0"/>
      </w:pPr>
      <w:r>
        <w:rPr>
          <w:spacing w:val="-4"/>
        </w:rPr>
        <w:t>附記：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76" w:lineRule="auto" w:before="48" w:after="0"/>
        <w:ind w:left="569" w:right="366" w:hanging="358"/>
        <w:jc w:val="left"/>
        <w:rPr>
          <w:sz w:val="24"/>
        </w:rPr>
      </w:pPr>
      <w:r>
        <w:rPr>
          <w:spacing w:val="-5"/>
          <w:sz w:val="24"/>
        </w:rPr>
        <w:t>暑期實習受理申請期間為 </w:t>
      </w:r>
      <w:r>
        <w:rPr>
          <w:sz w:val="24"/>
        </w:rPr>
        <w:t>114</w:t>
      </w:r>
      <w:r>
        <w:rPr>
          <w:spacing w:val="-40"/>
          <w:sz w:val="24"/>
        </w:rPr>
        <w:t> 年 </w:t>
      </w:r>
      <w:r>
        <w:rPr>
          <w:sz w:val="24"/>
        </w:rPr>
        <w:t>4</w:t>
      </w:r>
      <w:r>
        <w:rPr>
          <w:spacing w:val="-40"/>
          <w:sz w:val="24"/>
        </w:rPr>
        <w:t> 月 </w:t>
      </w:r>
      <w:r>
        <w:rPr>
          <w:sz w:val="24"/>
        </w:rPr>
        <w:t>1</w:t>
      </w:r>
      <w:r>
        <w:rPr>
          <w:spacing w:val="-24"/>
          <w:sz w:val="24"/>
        </w:rPr>
        <w:t> 日起至 </w:t>
      </w:r>
      <w:r>
        <w:rPr>
          <w:sz w:val="24"/>
        </w:rPr>
        <w:t>5</w:t>
      </w:r>
      <w:r>
        <w:rPr>
          <w:spacing w:val="-40"/>
          <w:sz w:val="24"/>
        </w:rPr>
        <w:t> 月 </w:t>
      </w:r>
      <w:r>
        <w:rPr>
          <w:sz w:val="24"/>
        </w:rPr>
        <w:t>9</w:t>
      </w:r>
      <w:r>
        <w:rPr>
          <w:spacing w:val="-8"/>
          <w:sz w:val="24"/>
        </w:rPr>
        <w:t> 日止，以學校(系辦)發函日為憑，資料補</w:t>
      </w:r>
      <w:r>
        <w:rPr>
          <w:spacing w:val="-2"/>
          <w:sz w:val="24"/>
        </w:rPr>
        <w:t>正亦限於前開期間內，逾期恕不受理。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2" w:after="0"/>
        <w:ind w:left="569" w:right="0" w:hanging="357"/>
        <w:jc w:val="left"/>
        <w:rPr>
          <w:sz w:val="24"/>
        </w:rPr>
      </w:pPr>
      <w:r>
        <w:rPr>
          <w:spacing w:val="-1"/>
          <w:sz w:val="24"/>
        </w:rPr>
        <w:t>受理截止後由本場進行書面資料審查，本場得視業務需要及輔導人力情況，保有名額調整之權</w:t>
      </w:r>
    </w:p>
    <w:p>
      <w:pPr>
        <w:pStyle w:val="BodyText"/>
        <w:ind w:firstLine="0"/>
      </w:pPr>
      <w:r>
        <w:rPr>
          <w:spacing w:val="-7"/>
        </w:rPr>
        <w:t>利，錄取名單預計 </w:t>
      </w:r>
      <w:r>
        <w:rPr/>
        <w:t>6</w:t>
      </w:r>
      <w:r>
        <w:rPr>
          <w:spacing w:val="-9"/>
        </w:rPr>
        <w:t> 月上旬公告於本場全球資訊網。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76" w:lineRule="auto" w:before="48" w:after="0"/>
        <w:ind w:left="569" w:right="363" w:hanging="358"/>
        <w:jc w:val="left"/>
        <w:rPr>
          <w:sz w:val="24"/>
        </w:rPr>
      </w:pPr>
      <w:r>
        <w:rPr>
          <w:spacing w:val="-3"/>
          <w:sz w:val="24"/>
        </w:rPr>
        <w:t>本場聯絡方式：人事室龔小姐 </w:t>
      </w:r>
      <w:r>
        <w:rPr>
          <w:sz w:val="24"/>
        </w:rPr>
        <w:t>06-5912901</w:t>
      </w:r>
      <w:r>
        <w:rPr>
          <w:spacing w:val="-30"/>
          <w:sz w:val="24"/>
        </w:rPr>
        <w:t> 分機 </w:t>
      </w:r>
      <w:r>
        <w:rPr>
          <w:sz w:val="24"/>
        </w:rPr>
        <w:t>132(</w:t>
      </w:r>
      <w:r>
        <w:rPr>
          <w:spacing w:val="-6"/>
          <w:sz w:val="24"/>
        </w:rPr>
        <w:t>有關實習內容請洽附表 </w:t>
      </w:r>
      <w:r>
        <w:rPr>
          <w:sz w:val="24"/>
        </w:rPr>
        <w:t>1</w:t>
      </w:r>
      <w:r>
        <w:rPr>
          <w:spacing w:val="-8"/>
          <w:sz w:val="24"/>
        </w:rPr>
        <w:t> 之業務單位研究</w:t>
      </w:r>
      <w:r>
        <w:rPr>
          <w:spacing w:val="-4"/>
          <w:sz w:val="24"/>
        </w:rPr>
        <w:t>人員)。</w:t>
      </w:r>
    </w:p>
    <w:sectPr>
      <w:type w:val="continuous"/>
      <w:pgSz w:w="11910" w:h="16840"/>
      <w:pgMar w:top="900" w:bottom="280" w:left="6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新細明體">
    <w:altName w:val="新細明體"/>
    <w:charset w:val="88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9" w:hanging="358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582" w:hanging="35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605" w:hanging="35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627" w:hanging="35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650" w:hanging="35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673" w:hanging="35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95" w:hanging="35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718" w:hanging="35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741" w:hanging="35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48"/>
      <w:ind w:left="569" w:hanging="358"/>
    </w:pPr>
    <w:rPr>
      <w:rFonts w:ascii="標楷體" w:hAnsi="標楷體" w:eastAsia="標楷體" w:cs="標楷體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30"/>
      <w:ind w:left="211" w:right="3171" w:firstLine="316"/>
    </w:pPr>
    <w:rPr>
      <w:rFonts w:ascii="標楷體" w:hAnsi="標楷體" w:eastAsia="標楷體" w:cs="標楷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569" w:hanging="358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2025-04-07T03:47:22Z</dcterms:created>
  <dcterms:modified xsi:type="dcterms:W3CDTF">2025-04-07T03:47:22Z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