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C7" w:rsidRPr="000A7E32" w:rsidRDefault="00220EC7" w:rsidP="00220EC7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0A7E32">
        <w:rPr>
          <w:rFonts w:hint="eastAsia"/>
          <w:b/>
          <w:color w:val="000000"/>
          <w:sz w:val="32"/>
          <w:szCs w:val="32"/>
        </w:rPr>
        <w:t>國立中興大學農業暨自然資源學院</w:t>
      </w:r>
      <w:r w:rsidRPr="000A7E32">
        <w:rPr>
          <w:rFonts w:ascii="標楷體" w:hAnsi="標楷體" w:hint="eastAsia"/>
          <w:b/>
          <w:color w:val="000000"/>
          <w:sz w:val="32"/>
          <w:szCs w:val="32"/>
        </w:rPr>
        <w:t>「</w:t>
      </w:r>
      <w:r w:rsidRPr="000A7E32">
        <w:rPr>
          <w:rFonts w:hint="eastAsia"/>
          <w:b/>
          <w:color w:val="000000"/>
          <w:sz w:val="32"/>
          <w:szCs w:val="32"/>
        </w:rPr>
        <w:t>森林產品檢驗室</w:t>
      </w:r>
      <w:r w:rsidRPr="000A7E32">
        <w:rPr>
          <w:rFonts w:ascii="標楷體" w:hAnsi="標楷體" w:hint="eastAsia"/>
          <w:b/>
          <w:color w:val="000000"/>
          <w:sz w:val="32"/>
          <w:szCs w:val="32"/>
        </w:rPr>
        <w:t>」</w:t>
      </w:r>
    </w:p>
    <w:p w:rsidR="00220EC7" w:rsidRPr="000A7E32" w:rsidRDefault="00220EC7" w:rsidP="00220EC7">
      <w:pPr>
        <w:snapToGri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0A7E32">
        <w:rPr>
          <w:rFonts w:hint="eastAsia"/>
          <w:b/>
          <w:color w:val="000000"/>
          <w:sz w:val="32"/>
          <w:szCs w:val="32"/>
        </w:rPr>
        <w:t>服務項目及收費一覽表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一、服務申請：</w:t>
      </w:r>
    </w:p>
    <w:p w:rsidR="00220EC7" w:rsidRPr="000A7E32" w:rsidRDefault="00220EC7" w:rsidP="00220EC7">
      <w:pPr>
        <w:rPr>
          <w:color w:val="000000"/>
        </w:rPr>
      </w:pPr>
      <w:r w:rsidRPr="000A7E32">
        <w:rPr>
          <w:rFonts w:hint="eastAsia"/>
          <w:color w:val="000000"/>
        </w:rPr>
        <w:t xml:space="preserve">　　檢測服務請</w:t>
      </w:r>
      <w:r w:rsidRPr="000A7E32">
        <w:rPr>
          <w:color w:val="000000"/>
        </w:rPr>
        <w:t>電</w:t>
      </w:r>
      <w:r w:rsidRPr="000A7E32">
        <w:rPr>
          <w:rFonts w:hint="eastAsia"/>
          <w:color w:val="000000"/>
        </w:rPr>
        <w:t>洽承辦老師連絡</w:t>
      </w:r>
      <w:r w:rsidRPr="000A7E32">
        <w:rPr>
          <w:rFonts w:hint="eastAsia"/>
          <w:color w:val="000000"/>
        </w:rPr>
        <w:t>(</w:t>
      </w:r>
      <w:r w:rsidRPr="000A7E32">
        <w:rPr>
          <w:rFonts w:hint="eastAsia"/>
          <w:color w:val="000000"/>
        </w:rPr>
        <w:t>分機如下表</w:t>
      </w:r>
      <w:r w:rsidRPr="000A7E32">
        <w:rPr>
          <w:rFonts w:hint="eastAsia"/>
          <w:color w:val="000000"/>
        </w:rPr>
        <w:t>)</w:t>
      </w:r>
      <w:r w:rsidRPr="000A7E32">
        <w:rPr>
          <w:rFonts w:hint="eastAsia"/>
          <w:color w:val="000000"/>
        </w:rPr>
        <w:t>，經</w:t>
      </w:r>
      <w:r w:rsidRPr="000A7E32">
        <w:rPr>
          <w:color w:val="000000"/>
        </w:rPr>
        <w:t>相關</w:t>
      </w:r>
      <w:r w:rsidRPr="000A7E32">
        <w:rPr>
          <w:rFonts w:hint="eastAsia"/>
          <w:color w:val="000000"/>
        </w:rPr>
        <w:t>檢測項目</w:t>
      </w:r>
      <w:r w:rsidRPr="000A7E32">
        <w:rPr>
          <w:color w:val="000000"/>
        </w:rPr>
        <w:t>承辦</w:t>
      </w:r>
      <w:r w:rsidRPr="000A7E32">
        <w:rPr>
          <w:rFonts w:hint="eastAsia"/>
          <w:color w:val="000000"/>
        </w:rPr>
        <w:t>老師確認檢測條件，並同意代為檢測後，以親自送交測試樣品，並</w:t>
      </w:r>
      <w:r w:rsidRPr="000A7E32">
        <w:rPr>
          <w:color w:val="000000"/>
        </w:rPr>
        <w:t>現場</w:t>
      </w:r>
      <w:r w:rsidRPr="000A7E32">
        <w:rPr>
          <w:rFonts w:hint="eastAsia"/>
          <w:color w:val="000000"/>
        </w:rPr>
        <w:t>提出</w:t>
      </w:r>
      <w:r w:rsidRPr="000A7E32">
        <w:rPr>
          <w:color w:val="000000"/>
        </w:rPr>
        <w:t>申請</w:t>
      </w:r>
      <w:r w:rsidRPr="000A7E32">
        <w:rPr>
          <w:rFonts w:hint="eastAsia"/>
          <w:color w:val="000000"/>
        </w:rPr>
        <w:t>表為主</w:t>
      </w:r>
      <w:r w:rsidRPr="000A7E32">
        <w:rPr>
          <w:color w:val="000000"/>
        </w:rPr>
        <w:t>，申請表必須詳列檢測項目</w:t>
      </w:r>
      <w:r w:rsidRPr="000A7E32">
        <w:rPr>
          <w:rFonts w:hint="eastAsia"/>
          <w:color w:val="000000"/>
        </w:rPr>
        <w:t>，並經系辦公室登記案號</w:t>
      </w:r>
      <w:r w:rsidRPr="000A7E32">
        <w:rPr>
          <w:color w:val="000000"/>
        </w:rPr>
        <w:t>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二、服務項目及收費標準：</w:t>
      </w:r>
    </w:p>
    <w:tbl>
      <w:tblPr>
        <w:tblW w:w="9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1865"/>
        <w:gridCol w:w="539"/>
        <w:gridCol w:w="1421"/>
        <w:gridCol w:w="647"/>
        <w:gridCol w:w="1298"/>
        <w:gridCol w:w="2869"/>
      </w:tblGrid>
      <w:tr w:rsidR="00220EC7" w:rsidRPr="000A7E32" w:rsidTr="004049E4">
        <w:trPr>
          <w:trHeight w:val="340"/>
          <w:tblHeader/>
          <w:jc w:val="center"/>
        </w:trPr>
        <w:tc>
          <w:tcPr>
            <w:tcW w:w="1072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類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項</w:t>
            </w:r>
          </w:p>
        </w:tc>
        <w:tc>
          <w:tcPr>
            <w:tcW w:w="1865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檢測項目</w:t>
            </w:r>
          </w:p>
        </w:tc>
        <w:tc>
          <w:tcPr>
            <w:tcW w:w="539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421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收費標準</w:t>
            </w:r>
          </w:p>
        </w:tc>
        <w:tc>
          <w:tcPr>
            <w:tcW w:w="647" w:type="dxa"/>
            <w:shd w:val="clear" w:color="auto" w:fill="FFFF00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承辦</w:t>
            </w:r>
          </w:p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老師</w:t>
            </w:r>
          </w:p>
        </w:tc>
        <w:tc>
          <w:tcPr>
            <w:tcW w:w="1298" w:type="dxa"/>
            <w:shd w:val="clear" w:color="auto" w:fill="FFFF00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電話號碼</w:t>
            </w:r>
          </w:p>
        </w:tc>
        <w:tc>
          <w:tcPr>
            <w:tcW w:w="2869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木材鑦別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3871CD" w:rsidP="003871CD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木材</w:t>
            </w:r>
            <w:r w:rsidR="00624653">
              <w:rPr>
                <w:rFonts w:hint="eastAsia"/>
                <w:color w:val="000000"/>
                <w:sz w:val="22"/>
                <w:szCs w:val="22"/>
              </w:rPr>
              <w:t>鑑</w:t>
            </w:r>
            <w:r>
              <w:rPr>
                <w:rFonts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CA1381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木材性質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含水率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452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451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抗彎、抗壓、抗剪、衝擊強度、硬度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CNS453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color w:val="000000"/>
                <w:sz w:val="22"/>
                <w:szCs w:val="22"/>
              </w:rPr>
              <w:t>CNS454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color w:val="000000"/>
                <w:sz w:val="22"/>
                <w:szCs w:val="22"/>
              </w:rPr>
              <w:t>CNS455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CNS457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CNS460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木材收縮率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CNS459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木材吸水量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CNS6714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木材樹種鑑定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11667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木材抗白蟻性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30,000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15756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木材耐腐朽性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50,000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6717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 15697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集成材性質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集成元抗彎試驗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2,500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集成材抗彎試驗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11,000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集成材含水率試驗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1,500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集成材浸水剝離試驗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集成材煮沸剝離試驗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集成材膠合剪斷試驗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5,000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集成材甲醛釋出量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木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質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板材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理學、機械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  <w:lang w:val="pt-BR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1349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2215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9909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含水率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吸水厚度膨脹率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抗彎強度及抗彎彈性模數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30767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內聚強度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30767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木螺釘保持力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紙漿性質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白度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CNS1466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水分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CNS3086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灰分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醇苯出物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CNS4714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夾雜物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CNS10472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纖維型態分析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CNS11622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銅價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CNS11374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游離度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CNS11211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卡巴値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CNS5470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紙張性質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白度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CNS1466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基重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厚度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CNS3685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CNS3685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平滑度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CNS2513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透氣度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不透明度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CNS2387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抗張力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撕力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頂破力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CNS1353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耐摺力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CNS10378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表面強度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CNS3500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上膠度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pH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値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CNS11397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灰分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CNS6950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水分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CNS3086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可遷移性螢光物質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CNS11820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打漿及抄紙作業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打漿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J-1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CNS12495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CNS12496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抄紙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J-2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試樣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CNS11212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CNS12426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特別項目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製漿試驗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漂白試驗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CNS7748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木材紙漿化學組成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α、β、γ纖維素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CNS10865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紙漿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的分子量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纖維鑑定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特殊試驗項目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分析檢測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精油成分分析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王升陽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138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牛樟芝子實體主成分定性定量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王升陽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木質生質物氣化／裂解／炭化之合成氣體檢測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吳耿東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分析氫氣、氧氣、一氧化碳、二氧化碳含量。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2.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檢測前需先領取集氣袋，自備相容之集氣袋，每件優惠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元。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3.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現場採樣費用另計。</w:t>
            </w:r>
          </w:p>
        </w:tc>
      </w:tr>
      <w:tr w:rsidR="00624653" w:rsidRPr="000A7E32" w:rsidTr="004049E4">
        <w:trPr>
          <w:trHeight w:val="209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造林種苗檢測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母樹</w:t>
            </w:r>
            <w:r w:rsidRPr="000A7E32">
              <w:rPr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株</w:t>
            </w:r>
            <w:r w:rsidRPr="000A7E3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曾彥學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形態鑑定</w:t>
            </w:r>
          </w:p>
        </w:tc>
      </w:tr>
      <w:tr w:rsidR="00624653" w:rsidRPr="000A7E32" w:rsidTr="004049E4">
        <w:trPr>
          <w:trHeight w:val="209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苗木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S-2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4,000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曾彥學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形態鑑定</w:t>
            </w:r>
          </w:p>
        </w:tc>
      </w:tr>
      <w:tr w:rsidR="00624653" w:rsidRPr="000A7E32" w:rsidTr="004049E4">
        <w:trPr>
          <w:trHeight w:val="45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廖天賜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widowControl/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種子發芽率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5,000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廖天賜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20EC7" w:rsidRPr="000A7E32" w:rsidRDefault="00220EC7" w:rsidP="00220EC7">
      <w:pPr>
        <w:pStyle w:val="a7"/>
        <w:adjustRightInd w:val="0"/>
        <w:snapToGrid w:val="0"/>
        <w:spacing w:beforeLines="50" w:before="180" w:afterLines="50" w:after="180" w:line="240" w:lineRule="auto"/>
        <w:ind w:left="329" w:right="0" w:hanging="329"/>
        <w:jc w:val="left"/>
        <w:rPr>
          <w:rFonts w:ascii="標楷體" w:hAnsi="標楷體"/>
          <w:b/>
          <w:color w:val="000000"/>
          <w:sz w:val="24"/>
        </w:rPr>
      </w:pPr>
      <w:bookmarkStart w:id="0" w:name="_GoBack"/>
      <w:bookmarkEnd w:id="0"/>
      <w:r w:rsidRPr="000A7E32">
        <w:rPr>
          <w:rFonts w:ascii="標楷體" w:hAnsi="標楷體" w:hint="eastAsia"/>
          <w:b/>
          <w:color w:val="000000"/>
          <w:sz w:val="24"/>
        </w:rPr>
        <w:t>備註：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1. </w:t>
      </w:r>
      <w:r w:rsidRPr="000A7E32">
        <w:rPr>
          <w:rFonts w:hint="eastAsia"/>
          <w:color w:val="000000"/>
        </w:rPr>
        <w:t>檢測項目之試材以自行採樣為原則，惟樣品須具代表性。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2. </w:t>
      </w:r>
      <w:r w:rsidRPr="000A7E32">
        <w:rPr>
          <w:rFonts w:hint="eastAsia"/>
          <w:color w:val="000000"/>
        </w:rPr>
        <w:t>表格內未列之分析項目或特別之分析方法，請洽承辦人，收費標準另議。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840" w:hangingChars="150" w:hanging="36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3. </w:t>
      </w:r>
      <w:r w:rsidRPr="000A7E32">
        <w:rPr>
          <w:rFonts w:hint="eastAsia"/>
          <w:color w:val="000000"/>
        </w:rPr>
        <w:t>收費標準：相同測試項目件數超過</w:t>
      </w:r>
      <w:r w:rsidRPr="000A7E32">
        <w:rPr>
          <w:rFonts w:hint="eastAsia"/>
          <w:color w:val="000000"/>
        </w:rPr>
        <w:t>5</w:t>
      </w:r>
      <w:r w:rsidRPr="000A7E32">
        <w:rPr>
          <w:rFonts w:hint="eastAsia"/>
          <w:color w:val="000000"/>
        </w:rPr>
        <w:t>件以上者，費用得以</w:t>
      </w:r>
      <w:r w:rsidRPr="000A7E32">
        <w:rPr>
          <w:rFonts w:hint="eastAsia"/>
          <w:color w:val="000000"/>
        </w:rPr>
        <w:t>80</w:t>
      </w:r>
      <w:r w:rsidRPr="000A7E32">
        <w:rPr>
          <w:rFonts w:hint="eastAsia"/>
          <w:color w:val="000000"/>
        </w:rPr>
        <w:t>％計算。</w:t>
      </w:r>
      <w:r w:rsidRPr="000A7E32">
        <w:rPr>
          <w:rFonts w:hint="eastAsia"/>
          <w:color w:val="000000"/>
          <w:spacing w:val="20"/>
        </w:rPr>
        <w:t>校內委託依校外收費標準打八折。</w:t>
      </w:r>
    </w:p>
    <w:p w:rsidR="00220EC7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4. </w:t>
      </w:r>
      <w:r w:rsidRPr="000A7E32">
        <w:rPr>
          <w:rFonts w:hint="eastAsia"/>
          <w:color w:val="000000"/>
        </w:rPr>
        <w:t>分析樣品所需時間，依分析項目之種類而有所差異，一般所需時間約</w:t>
      </w:r>
      <w:r w:rsidRPr="000A7E32">
        <w:rPr>
          <w:rFonts w:hint="eastAsia"/>
          <w:color w:val="000000"/>
        </w:rPr>
        <w:t>2~3</w:t>
      </w:r>
      <w:r w:rsidRPr="000A7E32">
        <w:rPr>
          <w:rFonts w:hint="eastAsia"/>
          <w:color w:val="000000"/>
        </w:rPr>
        <w:t>週。</w:t>
      </w:r>
    </w:p>
    <w:p w:rsidR="00220EC7" w:rsidRPr="000206D2" w:rsidRDefault="00220EC7" w:rsidP="00220EC7">
      <w:pPr>
        <w:adjustRightInd w:val="0"/>
        <w:snapToGrid w:val="0"/>
        <w:spacing w:line="240" w:lineRule="auto"/>
        <w:ind w:leftChars="200" w:left="780" w:hangingChars="125" w:hanging="300"/>
        <w:jc w:val="left"/>
        <w:rPr>
          <w:color w:val="000000"/>
          <w:u w:val="single"/>
        </w:rPr>
      </w:pPr>
      <w:r w:rsidRPr="000206D2">
        <w:rPr>
          <w:rFonts w:hint="eastAsia"/>
          <w:color w:val="000000"/>
          <w:u w:val="single"/>
        </w:rPr>
        <w:t xml:space="preserve">5. </w:t>
      </w:r>
      <w:r w:rsidRPr="000206D2">
        <w:rPr>
          <w:rFonts w:hint="eastAsia"/>
          <w:color w:val="000000"/>
          <w:u w:val="single"/>
        </w:rPr>
        <w:t>服務項目及收費標準由各</w:t>
      </w:r>
      <w:r>
        <w:rPr>
          <w:rFonts w:hint="eastAsia"/>
          <w:color w:val="000000"/>
          <w:u w:val="single"/>
        </w:rPr>
        <w:t>承辦老師自行決定後公告實施（</w:t>
      </w:r>
      <w:r>
        <w:rPr>
          <w:rFonts w:hint="eastAsia"/>
          <w:color w:val="000000"/>
          <w:u w:val="single"/>
        </w:rPr>
        <w:t>111</w:t>
      </w:r>
      <w:r>
        <w:rPr>
          <w:rFonts w:hint="eastAsia"/>
          <w:color w:val="000000"/>
          <w:u w:val="single"/>
        </w:rPr>
        <w:t>年</w:t>
      </w:r>
      <w:r>
        <w:rPr>
          <w:rFonts w:hint="eastAsia"/>
          <w:color w:val="000000"/>
          <w:u w:val="single"/>
        </w:rPr>
        <w:t>11</w:t>
      </w:r>
      <w:r>
        <w:rPr>
          <w:rFonts w:hint="eastAsia"/>
          <w:color w:val="000000"/>
          <w:u w:val="single"/>
        </w:rPr>
        <w:t>月</w:t>
      </w:r>
      <w:r>
        <w:rPr>
          <w:rFonts w:hint="eastAsia"/>
          <w:color w:val="000000"/>
          <w:u w:val="single"/>
        </w:rPr>
        <w:t>22</w:t>
      </w:r>
      <w:r>
        <w:rPr>
          <w:rFonts w:hint="eastAsia"/>
          <w:color w:val="000000"/>
          <w:u w:val="single"/>
        </w:rPr>
        <w:t>日第</w:t>
      </w:r>
      <w:r>
        <w:rPr>
          <w:rFonts w:hint="eastAsia"/>
          <w:color w:val="000000"/>
          <w:u w:val="single"/>
        </w:rPr>
        <w:t>296</w:t>
      </w:r>
      <w:r>
        <w:rPr>
          <w:rFonts w:hint="eastAsia"/>
          <w:color w:val="000000"/>
          <w:u w:val="single"/>
        </w:rPr>
        <w:t>次系務會議通過）。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三、服務結果：</w:t>
      </w:r>
    </w:p>
    <w:p w:rsidR="00220EC7" w:rsidRPr="000A7E32" w:rsidRDefault="00220EC7" w:rsidP="00220EC7">
      <w:pPr>
        <w:rPr>
          <w:color w:val="000000"/>
        </w:rPr>
      </w:pPr>
      <w:r w:rsidRPr="000A7E32">
        <w:rPr>
          <w:color w:val="000000"/>
        </w:rPr>
        <w:t xml:space="preserve">　　填具檢驗報告乙式三份，</w:t>
      </w:r>
      <w:r w:rsidRPr="000A7E32">
        <w:rPr>
          <w:rFonts w:hint="eastAsia"/>
          <w:color w:val="000000"/>
        </w:rPr>
        <w:t>由承辦老師及系所主管核章後加蓋系章</w:t>
      </w:r>
      <w:r w:rsidRPr="000A7E32">
        <w:rPr>
          <w:rFonts w:hint="eastAsia"/>
          <w:color w:val="000000"/>
        </w:rPr>
        <w:t>(</w:t>
      </w:r>
      <w:r w:rsidRPr="000A7E32">
        <w:rPr>
          <w:rFonts w:hint="eastAsia"/>
          <w:color w:val="000000"/>
        </w:rPr>
        <w:t>並影印乙份留存於系辦公室，如需加蓋學校關防，請由</w:t>
      </w:r>
      <w:r w:rsidRPr="000A7E32">
        <w:rPr>
          <w:color w:val="000000"/>
        </w:rPr>
        <w:t>承辦</w:t>
      </w:r>
      <w:r w:rsidRPr="000A7E32">
        <w:rPr>
          <w:rFonts w:hint="eastAsia"/>
          <w:color w:val="000000"/>
        </w:rPr>
        <w:t>老師提出用印申請</w:t>
      </w:r>
      <w:r w:rsidRPr="000A7E32">
        <w:rPr>
          <w:rFonts w:hint="eastAsia"/>
          <w:color w:val="000000"/>
        </w:rPr>
        <w:t>)</w:t>
      </w:r>
      <w:r w:rsidRPr="000A7E32">
        <w:rPr>
          <w:rFonts w:hint="eastAsia"/>
          <w:color w:val="000000"/>
        </w:rPr>
        <w:t>，</w:t>
      </w:r>
      <w:r w:rsidRPr="000A7E32">
        <w:rPr>
          <w:color w:val="000000"/>
        </w:rPr>
        <w:t>如欲增加份數或補發證明，每份酌收工本費</w:t>
      </w:r>
      <w:r w:rsidRPr="000A7E32">
        <w:rPr>
          <w:color w:val="000000"/>
        </w:rPr>
        <w:t>100</w:t>
      </w:r>
      <w:r w:rsidRPr="000A7E32">
        <w:rPr>
          <w:color w:val="000000"/>
        </w:rPr>
        <w:t>元</w:t>
      </w:r>
      <w:r w:rsidRPr="000A7E32">
        <w:rPr>
          <w:rFonts w:hint="eastAsia"/>
          <w:color w:val="000000"/>
        </w:rPr>
        <w:t>；英文檢驗報告另加收</w:t>
      </w:r>
      <w:r w:rsidRPr="000A7E32">
        <w:rPr>
          <w:rFonts w:hint="eastAsia"/>
          <w:color w:val="000000"/>
        </w:rPr>
        <w:t>200</w:t>
      </w:r>
      <w:r w:rsidRPr="000A7E32">
        <w:rPr>
          <w:rFonts w:hint="eastAsia"/>
          <w:color w:val="000000"/>
        </w:rPr>
        <w:t>元。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四、繳費辦法：</w:t>
      </w:r>
    </w:p>
    <w:p w:rsidR="00220EC7" w:rsidRPr="008914F4" w:rsidRDefault="00220EC7" w:rsidP="00220EC7">
      <w:pPr>
        <w:rPr>
          <w:color w:val="000000"/>
        </w:rPr>
      </w:pPr>
      <w:r w:rsidRPr="000A7E32">
        <w:rPr>
          <w:color w:val="000000"/>
        </w:rPr>
        <w:t xml:space="preserve">　　繳費請以郵局匯票、即期支票或親自至本校總務處出納組繳付。</w:t>
      </w:r>
      <w:r w:rsidRPr="000A7E32">
        <w:rPr>
          <w:color w:val="000000"/>
        </w:rPr>
        <w:t>(</w:t>
      </w:r>
      <w:r w:rsidRPr="000A7E32">
        <w:rPr>
          <w:color w:val="000000"/>
        </w:rPr>
        <w:t>抬頭請書寫</w:t>
      </w:r>
      <w:r w:rsidRPr="000A7E32">
        <w:rPr>
          <w:color w:val="000000"/>
        </w:rPr>
        <w:t>"</w:t>
      </w:r>
      <w:r w:rsidRPr="000A7E32">
        <w:rPr>
          <w:color w:val="000000"/>
        </w:rPr>
        <w:t>國立</w:t>
      </w:r>
      <w:r w:rsidRPr="000A7E32">
        <w:rPr>
          <w:rFonts w:hint="eastAsia"/>
          <w:color w:val="000000"/>
        </w:rPr>
        <w:t>中興</w:t>
      </w:r>
      <w:r w:rsidRPr="000A7E32">
        <w:rPr>
          <w:color w:val="000000"/>
        </w:rPr>
        <w:t>大學</w:t>
      </w:r>
      <w:r w:rsidRPr="000A7E32">
        <w:rPr>
          <w:color w:val="000000"/>
        </w:rPr>
        <w:t>")</w:t>
      </w:r>
      <w:r w:rsidRPr="000A7E32">
        <w:rPr>
          <w:color w:val="000000"/>
        </w:rPr>
        <w:t>。</w:t>
      </w:r>
    </w:p>
    <w:p w:rsidR="00220EC7" w:rsidRPr="001E3524" w:rsidRDefault="00220EC7" w:rsidP="00220EC7">
      <w:pPr>
        <w:spacing w:beforeLines="50" w:before="180"/>
      </w:pPr>
    </w:p>
    <w:p w:rsidR="00363CD2" w:rsidRPr="00220EC7" w:rsidRDefault="00445459"/>
    <w:sectPr w:rsidR="00363CD2" w:rsidRPr="00220EC7" w:rsidSect="00446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59" w:rsidRDefault="00445459" w:rsidP="00220EC7">
      <w:pPr>
        <w:spacing w:line="240" w:lineRule="auto"/>
      </w:pPr>
      <w:r>
        <w:separator/>
      </w:r>
    </w:p>
  </w:endnote>
  <w:endnote w:type="continuationSeparator" w:id="0">
    <w:p w:rsidR="00445459" w:rsidRDefault="00445459" w:rsidP="0022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8C" w:rsidRDefault="002470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5459" w:rsidRPr="00445459">
      <w:rPr>
        <w:noProof/>
        <w:lang w:val="zh-TW"/>
      </w:rPr>
      <w:t>1</w:t>
    </w:r>
    <w:r>
      <w:fldChar w:fldCharType="end"/>
    </w:r>
  </w:p>
  <w:p w:rsidR="0000708C" w:rsidRDefault="0044545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59" w:rsidRDefault="00445459" w:rsidP="00220EC7">
      <w:pPr>
        <w:spacing w:line="240" w:lineRule="auto"/>
      </w:pPr>
      <w:r>
        <w:separator/>
      </w:r>
    </w:p>
  </w:footnote>
  <w:footnote w:type="continuationSeparator" w:id="0">
    <w:p w:rsidR="00445459" w:rsidRDefault="00445459" w:rsidP="00220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C7" w:rsidRDefault="00220EC7" w:rsidP="00220EC7">
    <w:pPr>
      <w:pStyle w:val="a5"/>
      <w:jc w:val="right"/>
    </w:pPr>
    <w:r>
      <w:rPr>
        <w:rFonts w:hint="eastAsia"/>
      </w:rPr>
      <w:t>1</w:t>
    </w:r>
    <w:r w:rsidR="00141F65">
      <w:t>13</w:t>
    </w:r>
    <w:r>
      <w:rPr>
        <w:rFonts w:hint="eastAsia"/>
      </w:rPr>
      <w:t>.</w:t>
    </w:r>
    <w:r w:rsidR="00141F65">
      <w:t>05</w:t>
    </w:r>
    <w:r>
      <w:rPr>
        <w:rFonts w:hint="eastAsia"/>
      </w:rPr>
      <w:t>.</w:t>
    </w:r>
    <w:r w:rsidR="00141F65">
      <w:t>27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C7"/>
    <w:rsid w:val="00141F65"/>
    <w:rsid w:val="0020631D"/>
    <w:rsid w:val="00220EC7"/>
    <w:rsid w:val="00242A30"/>
    <w:rsid w:val="002470C8"/>
    <w:rsid w:val="0025040A"/>
    <w:rsid w:val="00293AF2"/>
    <w:rsid w:val="00307673"/>
    <w:rsid w:val="003871CD"/>
    <w:rsid w:val="004049E4"/>
    <w:rsid w:val="0044035D"/>
    <w:rsid w:val="00445459"/>
    <w:rsid w:val="00624653"/>
    <w:rsid w:val="006B2F46"/>
    <w:rsid w:val="00884022"/>
    <w:rsid w:val="009F52EC"/>
    <w:rsid w:val="00CA1381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2FC4B-9F45-4ED0-98D8-8788A90C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C7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0EC7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22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20EC7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Web">
    <w:name w:val="Normal (Web)"/>
    <w:basedOn w:val="a"/>
    <w:link w:val="Web0"/>
    <w:uiPriority w:val="99"/>
    <w:rsid w:val="00220EC7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paragraph" w:styleId="a7">
    <w:name w:val="Block Text"/>
    <w:basedOn w:val="a"/>
    <w:rsid w:val="00220EC7"/>
    <w:pPr>
      <w:spacing w:line="260" w:lineRule="exact"/>
      <w:ind w:left="-170" w:right="-170"/>
      <w:jc w:val="center"/>
    </w:pPr>
    <w:rPr>
      <w:rFonts w:ascii="Arial" w:hAnsi="Arial"/>
      <w:spacing w:val="-20"/>
    </w:rPr>
  </w:style>
  <w:style w:type="character" w:customStyle="1" w:styleId="Web0">
    <w:name w:val="內文 (Web) 字元"/>
    <w:link w:val="Web"/>
    <w:uiPriority w:val="99"/>
    <w:rsid w:val="00220EC7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3</cp:revision>
  <dcterms:created xsi:type="dcterms:W3CDTF">2025-06-17T01:07:00Z</dcterms:created>
  <dcterms:modified xsi:type="dcterms:W3CDTF">2025-06-17T01:07:00Z</dcterms:modified>
</cp:coreProperties>
</file>