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National Chung Hsing University Department of Forestry Doctoral Candidate members of the Doctoral Candidate Qualification Examination Committee list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4"/>
        <w:jc w:val="righ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sz w:val="24"/>
          <w:szCs w:val="24"/>
          <w:shd w:fill="d9d9d9" w:val="clear"/>
        </w:rPr>
      </w:pPr>
      <w:r w:rsidDel="00000000" w:rsidR="00000000" w:rsidRPr="00000000">
        <w:rPr>
          <w:sz w:val="24"/>
          <w:szCs w:val="24"/>
          <w:u w:val="single"/>
          <w:shd w:fill="d9d9d9" w:val="clear"/>
          <w:rtl w:val="0"/>
        </w:rPr>
        <w:t xml:space="preserve">       </w:t>
      </w: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Year</w:t>
      </w:r>
      <w:r w:rsidDel="00000000" w:rsidR="00000000" w:rsidRPr="00000000">
        <w:rPr>
          <w:sz w:val="24"/>
          <w:szCs w:val="24"/>
          <w:u w:val="single"/>
          <w:shd w:fill="d9d9d9" w:val="clear"/>
          <w:rtl w:val="0"/>
        </w:rPr>
        <w:t xml:space="preserve">      </w:t>
      </w: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Semester</w:t>
      </w:r>
    </w:p>
    <w:tbl>
      <w:tblPr>
        <w:tblStyle w:val="Table1"/>
        <w:tblW w:w="971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96"/>
        <w:gridCol w:w="1420"/>
        <w:gridCol w:w="3974"/>
        <w:gridCol w:w="2726"/>
        <w:tblGridChange w:id="0">
          <w:tblGrid>
            <w:gridCol w:w="1596"/>
            <w:gridCol w:w="1420"/>
            <w:gridCol w:w="3974"/>
            <w:gridCol w:w="2726"/>
          </w:tblGrid>
        </w:tblGridChange>
      </w:tblGrid>
      <w:tr>
        <w:trPr>
          <w:cantSplit w:val="1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of Dissertation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Have passed the written examination of the basic subjects and have taken credits</w:t>
            </w:r>
            <w:r w:rsidDel="00000000" w:rsidR="00000000" w:rsidRPr="00000000">
              <w:rPr>
                <w:u w:val="single"/>
                <w:rtl w:val="0"/>
              </w:rPr>
              <w:t xml:space="preserve">           </w:t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jc w:val="left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360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In principle, the members shall be qualified full-time assistant professors (inclusive) or above of the department and relevant departments of the university, and may also be appointed by external or part-time assistant professors or above when necessary.</w:t>
            </w:r>
          </w:p>
          <w:p w:rsidR="00000000" w:rsidDel="00000000" w:rsidP="00000000" w:rsidRDefault="00000000" w:rsidRPr="00000000" w14:paraId="0000000E">
            <w:pPr>
              <w:ind w:left="360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(2) The qualifications of the members must be in accordance with the rules of the doctoral degree examination of the University, and at least 5 members shall attend the examination.</w:t>
            </w:r>
          </w:p>
          <w:p w:rsidR="00000000" w:rsidDel="00000000" w:rsidP="00000000" w:rsidRDefault="00000000" w:rsidRPr="00000000" w14:paraId="0000000F">
            <w:p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(3) The supervising professor shall be the ex-officio member and serve as the convener (please indicate in the remarks column).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65.0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1290"/>
              <w:gridCol w:w="1260"/>
              <w:gridCol w:w="1650"/>
              <w:gridCol w:w="2205"/>
              <w:gridCol w:w="1680"/>
              <w:gridCol w:w="1380"/>
              <w:tblGridChange w:id="0">
                <w:tblGrid>
                  <w:gridCol w:w="1290"/>
                  <w:gridCol w:w="1260"/>
                  <w:gridCol w:w="1650"/>
                  <w:gridCol w:w="2205"/>
                  <w:gridCol w:w="1680"/>
                  <w:gridCol w:w="1380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Service Unit/City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Designation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line="240" w:lineRule="auto"/>
                    <w:ind w:left="-108" w:right="-11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Qualified as an examiner</w:t>
                  </w:r>
                </w:p>
                <w:p w:rsidR="00000000" w:rsidDel="00000000" w:rsidP="00000000" w:rsidRDefault="00000000" w:rsidRPr="00000000" w14:paraId="00000014">
                  <w:pPr>
                    <w:spacing w:line="240" w:lineRule="auto"/>
                    <w:ind w:left="-108" w:right="-11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(The </w:t>
                  </w:r>
                  <w:r w:rsidDel="00000000" w:rsidR="00000000" w:rsidRPr="00000000">
                    <w:rPr>
                      <w:color w:val="ff0000"/>
                      <w:u w:val="single"/>
                      <w:rtl w:val="0"/>
                    </w:rPr>
                    <w:t xml:space="preserve">curriculum vitae</w:t>
                  </w:r>
                  <w:r w:rsidDel="00000000" w:rsidR="00000000" w:rsidRPr="00000000">
                    <w:rPr>
                      <w:rtl w:val="0"/>
                    </w:rPr>
                    <w:t xml:space="preserve"> and meeting logs of the members to be attached at the last 2 pages)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Highest Academic Qualifications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Remarks</w:t>
                  </w:r>
                </w:p>
              </w:tc>
            </w:tr>
            <w:tr>
              <w:trPr>
                <w:cantSplit w:val="0"/>
                <w:trHeight w:val="7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1A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1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1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1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1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1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2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22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23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25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27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28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6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2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2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2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2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3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31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32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34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35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37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39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3A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58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3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43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49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4C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56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58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5B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64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65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66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67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68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6A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6B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6D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6F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70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74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75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76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77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78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79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7A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7C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7D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7F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81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8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86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87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88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89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8A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8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8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8E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8F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91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93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94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98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99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9A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9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9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9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9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A0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A1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A3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A5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A6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AA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A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A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A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A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A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B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B2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B3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B5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B7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B8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  <w:tr>
              <w:trPr>
                <w:cantSplit w:val="0"/>
                <w:trHeight w:val="4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ind w:left="-103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Professor </w:t>
                  </w:r>
                </w:p>
                <w:p w:rsidR="00000000" w:rsidDel="00000000" w:rsidP="00000000" w:rsidRDefault="00000000" w:rsidRPr="00000000" w14:paraId="000000BC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Professor </w:t>
                  </w:r>
                </w:p>
                <w:p w:rsidR="00000000" w:rsidDel="00000000" w:rsidP="00000000" w:rsidRDefault="00000000" w:rsidRPr="00000000" w14:paraId="000000BD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Professor</w:t>
                  </w:r>
                </w:p>
                <w:p w:rsidR="00000000" w:rsidDel="00000000" w:rsidP="00000000" w:rsidRDefault="00000000" w:rsidRPr="00000000" w14:paraId="000000BE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□Academician</w:t>
                  </w:r>
                </w:p>
                <w:p w:rsidR="00000000" w:rsidDel="00000000" w:rsidP="00000000" w:rsidRDefault="00000000" w:rsidRPr="00000000" w14:paraId="000000BF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Researcher </w:t>
                  </w:r>
                </w:p>
                <w:p w:rsidR="00000000" w:rsidDel="00000000" w:rsidP="00000000" w:rsidRDefault="00000000" w:rsidRPr="00000000" w14:paraId="000000C0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Associate researcher </w:t>
                  </w:r>
                </w:p>
                <w:p w:rsidR="00000000" w:rsidDel="00000000" w:rsidP="00000000" w:rsidRDefault="00000000" w:rsidRPr="00000000" w14:paraId="000000C1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Assistant researcher </w:t>
                  </w:r>
                </w:p>
                <w:p w:rsidR="00000000" w:rsidDel="00000000" w:rsidP="00000000" w:rsidRDefault="00000000" w:rsidRPr="00000000" w14:paraId="000000C2">
                  <w:pPr>
                    <w:spacing w:line="240" w:lineRule="auto"/>
                    <w:ind w:left="-103" w:right="-101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□Comply with the Degree Granting Act</w:t>
                  </w:r>
                </w:p>
                <w:p w:rsidR="00000000" w:rsidDel="00000000" w:rsidP="00000000" w:rsidRDefault="00000000" w:rsidRPr="00000000" w14:paraId="000000C4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Ph.D. degree and academic achievements</w:t>
                  </w:r>
                </w:p>
                <w:p w:rsidR="00000000" w:rsidDel="00000000" w:rsidP="00000000" w:rsidRDefault="00000000" w:rsidRPr="00000000" w14:paraId="000000C5">
                  <w:pPr>
                    <w:spacing w:line="240" w:lineRule="auto"/>
                    <w:ind w:left="-108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Scarce or peculiar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Doctorate</w:t>
                  </w:r>
                </w:p>
                <w:p w:rsidR="00000000" w:rsidDel="00000000" w:rsidP="00000000" w:rsidRDefault="00000000" w:rsidRPr="00000000" w14:paraId="000000C7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Others</w:t>
                  </w:r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School Member</w:t>
                  </w:r>
                </w:p>
                <w:p w:rsidR="00000000" w:rsidDel="00000000" w:rsidP="00000000" w:rsidRDefault="00000000" w:rsidRPr="00000000" w14:paraId="000000C9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External Committee</w:t>
                  </w:r>
                </w:p>
                <w:p w:rsidR="00000000" w:rsidDel="00000000" w:rsidP="00000000" w:rsidRDefault="00000000" w:rsidRPr="00000000" w14:paraId="000000CA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Supervisor</w:t>
                  </w:r>
                </w:p>
              </w:tc>
            </w:tr>
          </w:tbl>
          <w:p w:rsidR="00000000" w:rsidDel="00000000" w:rsidP="00000000" w:rsidRDefault="00000000" w:rsidRPr="00000000" w14:paraId="000000CB">
            <w:pPr>
              <w:ind w:left="40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ind w:left="400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Organizer：                            　　　Head of Department：</w:t>
          </w:r>
        </w:sdtContent>
      </w:sdt>
    </w:p>
    <w:p w:rsidR="00000000" w:rsidDel="00000000" w:rsidP="00000000" w:rsidRDefault="00000000" w:rsidRPr="00000000" w14:paraId="000000CE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　　　　</w:t>
          </w:r>
        </w:sdtContent>
      </w:sdt>
    </w:p>
    <w:p w:rsidR="00000000" w:rsidDel="00000000" w:rsidP="00000000" w:rsidRDefault="00000000" w:rsidRPr="00000000" w14:paraId="000000CF">
      <w:pPr>
        <w:jc w:val="right"/>
        <w:rPr/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Date：    Year</w:t>
            <w:tab/>
            <w:t xml:space="preserve">   Month </w:t>
            <w:tab/>
            <w:t xml:space="preserve">  Day</w:t>
          </w:r>
        </w:sdtContent>
      </w:sdt>
    </w:p>
    <w:p w:rsidR="00000000" w:rsidDel="00000000" w:rsidP="00000000" w:rsidRDefault="00000000" w:rsidRPr="00000000" w14:paraId="000000D0">
      <w:pPr>
        <w:jc w:val="right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40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sdt>
      <w:sdtPr>
        <w:tag w:val="goog_rdk_3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113.09.13第309次系務會議修正通過</w:t>
        </w:r>
      </w:sdtContent>
    </w:sdt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widowControl w:val="0"/>
        <w:spacing w:line="4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81792"/>
    <w:pPr>
      <w:widowControl w:val="0"/>
      <w:spacing w:line="400" w:lineRule="exact"/>
      <w:jc w:val="both"/>
    </w:pPr>
    <w:rPr>
      <w:rFonts w:ascii="Times New Roman" w:cs="Times New Roman" w:eastAsia="標楷體" w:hAnsi="Times New Roman"/>
      <w:spacing w:val="-10"/>
      <w:sz w:val="26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81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481792"/>
    <w:rPr>
      <w:rFonts w:ascii="Times New Roman" w:cs="Times New Roman" w:eastAsia="標楷體" w:hAnsi="Times New Roman"/>
      <w:spacing w:val="-10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81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481792"/>
    <w:rPr>
      <w:rFonts w:ascii="Times New Roman" w:cs="Times New Roman" w:eastAsia="標楷體" w:hAnsi="Times New Roman"/>
      <w:spacing w:val="-10"/>
      <w:sz w:val="20"/>
      <w:szCs w:val="20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F23DC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5F23DC"/>
    <w:rPr>
      <w:rFonts w:asciiTheme="majorHAnsi" w:cstheme="majorBidi" w:eastAsiaTheme="majorEastAsia" w:hAnsiTheme="majorHAnsi"/>
      <w:spacing w:val="-1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keGFwPbc0dl5p2E1/XzDhLHEA==">CgMxLjAaFAoBMBIPCg0IB0IJEgdHdW5nc3VoGhQKATESDwoNCAdCCRIHR3VuZ3N1aBoUCgEyEg8KDQgHQgkSB0d1bmdzdWgaJQoBMxIgCh4IB0IaCg9UaW1lcyBOZXcgUm9tYW4SB0d1bmdzdWg4AHIhMXE2dG9ITnVZenpqbUpOcmJFdXRCSFQwV2t3c0lTSVpo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2024-09-13T07:40:00Z</dcterms:created>
  <dc:creator>NCHU</dc:creator>
</cp:coreProperties>
</file>