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sz w:val="32"/>
          <w:szCs w:val="32"/>
        </w:rPr>
      </w:pPr>
      <w:r w:rsidDel="00000000" w:rsidR="00000000" w:rsidRPr="00000000">
        <w:rPr>
          <w:sz w:val="32"/>
          <w:szCs w:val="32"/>
          <w:rtl w:val="0"/>
        </w:rPr>
        <w:t xml:space="preserve">National Chung Hsing University </w:t>
      </w:r>
    </w:p>
    <w:p w:rsidR="00000000" w:rsidDel="00000000" w:rsidP="00000000" w:rsidRDefault="00000000" w:rsidRPr="00000000" w14:paraId="00000002">
      <w:pPr>
        <w:keepLines w:val="1"/>
        <w:widowControl w:val="0"/>
        <w:jc w:val="center"/>
        <w:rPr>
          <w:sz w:val="32"/>
          <w:szCs w:val="32"/>
        </w:rPr>
      </w:pPr>
      <w:r w:rsidDel="00000000" w:rsidR="00000000" w:rsidRPr="00000000">
        <w:rPr>
          <w:sz w:val="32"/>
          <w:szCs w:val="32"/>
          <w:rtl w:val="0"/>
        </w:rPr>
        <w:t xml:space="preserve">Department of Forestry __ Academic Year __ Semester</w:t>
      </w:r>
    </w:p>
    <w:p w:rsidR="00000000" w:rsidDel="00000000" w:rsidP="00000000" w:rsidRDefault="00000000" w:rsidRPr="00000000" w14:paraId="00000003">
      <w:pPr>
        <w:keepLines w:val="1"/>
        <w:widowControl w:val="0"/>
        <w:spacing w:after="200" w:lineRule="auto"/>
        <w:jc w:val="center"/>
        <w:rPr>
          <w:sz w:val="32"/>
          <w:szCs w:val="32"/>
        </w:rPr>
      </w:pPr>
      <w:r w:rsidDel="00000000" w:rsidR="00000000" w:rsidRPr="00000000">
        <w:rPr>
          <w:sz w:val="32"/>
          <w:szCs w:val="32"/>
          <w:rtl w:val="0"/>
        </w:rPr>
        <w:t xml:space="preserve">Doctoral Candidate Qualification Assessment Score Sheet</w:t>
      </w:r>
    </w:p>
    <w:tbl>
      <w:tblPr>
        <w:tblStyle w:val="Table1"/>
        <w:tblW w:w="888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845"/>
        <w:gridCol w:w="2340"/>
        <w:gridCol w:w="2400"/>
        <w:gridCol w:w="2295"/>
        <w:tblGridChange w:id="0">
          <w:tblGrid>
            <w:gridCol w:w="1845"/>
            <w:gridCol w:w="2340"/>
            <w:gridCol w:w="2400"/>
            <w:gridCol w:w="2295"/>
          </w:tblGrid>
        </w:tblGridChange>
      </w:tblGrid>
      <w:tr>
        <w:trPr>
          <w:cantSplit w:val="0"/>
          <w:trHeight w:val="450" w:hRule="atLeast"/>
          <w:tblHeader w:val="0"/>
        </w:trPr>
        <w:tc>
          <w:tcPr>
            <w:gridSpan w:val="2"/>
            <w:vAlign w:val="center"/>
          </w:tcPr>
          <w:p w:rsidR="00000000" w:rsidDel="00000000" w:rsidP="00000000" w:rsidRDefault="00000000" w:rsidRPr="00000000" w14:paraId="00000004">
            <w:pPr>
              <w:widowControl w:val="0"/>
              <w:jc w:val="center"/>
              <w:rPr>
                <w:sz w:val="24"/>
                <w:szCs w:val="24"/>
              </w:rPr>
            </w:pPr>
            <w:r w:rsidDel="00000000" w:rsidR="00000000" w:rsidRPr="00000000">
              <w:rPr>
                <w:sz w:val="24"/>
                <w:szCs w:val="24"/>
                <w:rtl w:val="0"/>
              </w:rPr>
              <w:t xml:space="preserve">Candidate Information</w:t>
            </w:r>
          </w:p>
        </w:tc>
        <w:tc>
          <w:tcPr>
            <w:gridSpan w:val="2"/>
            <w:vAlign w:val="center"/>
          </w:tcPr>
          <w:p w:rsidR="00000000" w:rsidDel="00000000" w:rsidP="00000000" w:rsidRDefault="00000000" w:rsidRPr="00000000" w14:paraId="00000006">
            <w:pPr>
              <w:widowControl w:val="0"/>
              <w:jc w:val="center"/>
              <w:rPr>
                <w:sz w:val="24"/>
                <w:szCs w:val="24"/>
              </w:rPr>
            </w:pPr>
            <w:r w:rsidDel="00000000" w:rsidR="00000000" w:rsidRPr="00000000">
              <w:rPr>
                <w:sz w:val="24"/>
                <w:szCs w:val="24"/>
                <w:rtl w:val="0"/>
              </w:rPr>
              <w:t xml:space="preserve">Score</w:t>
            </w:r>
          </w:p>
        </w:tc>
      </w:tr>
      <w:tr>
        <w:trPr>
          <w:cantSplit w:val="0"/>
          <w:trHeight w:val="885" w:hRule="atLeast"/>
          <w:tblHeader w:val="0"/>
        </w:trPr>
        <w:tc>
          <w:tcPr>
            <w:vAlign w:val="center"/>
          </w:tcPr>
          <w:p w:rsidR="00000000" w:rsidDel="00000000" w:rsidP="00000000" w:rsidRDefault="00000000" w:rsidRPr="00000000" w14:paraId="00000008">
            <w:pPr>
              <w:widowControl w:val="0"/>
              <w:jc w:val="both"/>
              <w:rPr>
                <w:sz w:val="24"/>
                <w:szCs w:val="24"/>
              </w:rPr>
            </w:pPr>
            <w:r w:rsidDel="00000000" w:rsidR="00000000" w:rsidRPr="00000000">
              <w:rPr>
                <w:sz w:val="24"/>
                <w:szCs w:val="24"/>
                <w:rtl w:val="0"/>
              </w:rPr>
              <w:t xml:space="preserve">Name</w:t>
            </w:r>
          </w:p>
        </w:tc>
        <w:tc>
          <w:tcPr>
            <w:vAlign w:val="center"/>
          </w:tcPr>
          <w:p w:rsidR="00000000" w:rsidDel="00000000" w:rsidP="00000000" w:rsidRDefault="00000000" w:rsidRPr="00000000" w14:paraId="00000009">
            <w:pPr>
              <w:widowControl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0A">
            <w:pPr>
              <w:widowControl w:val="0"/>
              <w:jc w:val="both"/>
              <w:rPr>
                <w:sz w:val="24"/>
                <w:szCs w:val="24"/>
              </w:rPr>
            </w:pPr>
            <w:r w:rsidDel="00000000" w:rsidR="00000000" w:rsidRPr="00000000">
              <w:rPr>
                <w:b w:val="1"/>
                <w:sz w:val="24"/>
                <w:szCs w:val="24"/>
                <w:rtl w:val="0"/>
              </w:rPr>
              <w:t xml:space="preserve">Written Report</w:t>
            </w:r>
            <w:r w:rsidDel="00000000" w:rsidR="00000000" w:rsidRPr="00000000">
              <w:rPr>
                <w:rtl w:val="0"/>
              </w:rPr>
            </w:r>
          </w:p>
          <w:p w:rsidR="00000000" w:rsidDel="00000000" w:rsidP="00000000" w:rsidRDefault="00000000" w:rsidRPr="00000000" w14:paraId="0000000B">
            <w:pPr>
              <w:widowControl w:val="0"/>
              <w:jc w:val="both"/>
              <w:rPr/>
            </w:pPr>
            <w:sdt>
              <w:sdtPr>
                <w:tag w:val="goog_rdk_0"/>
              </w:sdtPr>
              <w:sdtContent>
                <w:r w:rsidDel="00000000" w:rsidR="00000000" w:rsidRPr="00000000">
                  <w:rPr>
                    <w:rFonts w:ascii="Gungsuh" w:cs="Gungsuh" w:eastAsia="Gungsuh" w:hAnsi="Gungsuh"/>
                    <w:rtl w:val="0"/>
                  </w:rPr>
                  <w:t xml:space="preserve">(Full Score: 100，</w:t>
                </w:r>
              </w:sdtContent>
            </w:sdt>
          </w:p>
          <w:p w:rsidR="00000000" w:rsidDel="00000000" w:rsidP="00000000" w:rsidRDefault="00000000" w:rsidRPr="00000000" w14:paraId="0000000C">
            <w:pPr>
              <w:widowControl w:val="0"/>
              <w:jc w:val="both"/>
              <w:rPr>
                <w:sz w:val="24"/>
                <w:szCs w:val="24"/>
              </w:rPr>
            </w:pPr>
            <w:r w:rsidDel="00000000" w:rsidR="00000000" w:rsidRPr="00000000">
              <w:rPr>
                <w:rtl w:val="0"/>
              </w:rPr>
              <w:t xml:space="preserve">Overall Percentage 40%)</w:t>
            </w:r>
            <w:r w:rsidDel="00000000" w:rsidR="00000000" w:rsidRPr="00000000">
              <w:rPr>
                <w:rtl w:val="0"/>
              </w:rPr>
            </w:r>
          </w:p>
        </w:tc>
        <w:tc>
          <w:tcPr>
            <w:vAlign w:val="center"/>
          </w:tcPr>
          <w:p w:rsidR="00000000" w:rsidDel="00000000" w:rsidP="00000000" w:rsidRDefault="00000000" w:rsidRPr="00000000" w14:paraId="0000000D">
            <w:pPr>
              <w:widowControl w:val="0"/>
              <w:jc w:val="both"/>
              <w:rPr>
                <w:sz w:val="24"/>
                <w:szCs w:val="24"/>
              </w:rPr>
            </w:pPr>
            <w:r w:rsidDel="00000000" w:rsidR="00000000" w:rsidRPr="00000000">
              <w:rPr>
                <w:rtl w:val="0"/>
              </w:rPr>
            </w:r>
          </w:p>
        </w:tc>
      </w:tr>
      <w:tr>
        <w:trPr>
          <w:cantSplit w:val="0"/>
          <w:trHeight w:val="870" w:hRule="atLeast"/>
          <w:tblHeader w:val="0"/>
        </w:trPr>
        <w:tc>
          <w:tcPr>
            <w:vAlign w:val="center"/>
          </w:tcPr>
          <w:p w:rsidR="00000000" w:rsidDel="00000000" w:rsidP="00000000" w:rsidRDefault="00000000" w:rsidRPr="00000000" w14:paraId="0000000E">
            <w:pPr>
              <w:widowControl w:val="0"/>
              <w:jc w:val="both"/>
              <w:rPr>
                <w:sz w:val="24"/>
                <w:szCs w:val="24"/>
              </w:rPr>
            </w:pPr>
            <w:r w:rsidDel="00000000" w:rsidR="00000000" w:rsidRPr="00000000">
              <w:rPr>
                <w:sz w:val="24"/>
                <w:szCs w:val="24"/>
                <w:rtl w:val="0"/>
              </w:rPr>
              <w:t xml:space="preserve">Student ID</w:t>
            </w:r>
          </w:p>
        </w:tc>
        <w:tc>
          <w:tcPr>
            <w:vAlign w:val="center"/>
          </w:tcPr>
          <w:p w:rsidR="00000000" w:rsidDel="00000000" w:rsidP="00000000" w:rsidRDefault="00000000" w:rsidRPr="00000000" w14:paraId="0000000F">
            <w:pPr>
              <w:widowControl w:val="0"/>
              <w:jc w:val="both"/>
              <w:rPr>
                <w:sz w:val="24"/>
                <w:szCs w:val="24"/>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010">
            <w:pPr>
              <w:widowControl w:val="0"/>
              <w:jc w:val="both"/>
              <w:rPr>
                <w:sz w:val="24"/>
                <w:szCs w:val="24"/>
              </w:rPr>
            </w:pPr>
            <w:r w:rsidDel="00000000" w:rsidR="00000000" w:rsidRPr="00000000">
              <w:rPr>
                <w:b w:val="1"/>
                <w:sz w:val="24"/>
                <w:szCs w:val="24"/>
                <w:rtl w:val="0"/>
              </w:rPr>
              <w:t xml:space="preserve">Oral Examination</w:t>
            </w:r>
            <w:r w:rsidDel="00000000" w:rsidR="00000000" w:rsidRPr="00000000">
              <w:rPr>
                <w:rtl w:val="0"/>
              </w:rPr>
            </w:r>
          </w:p>
          <w:p w:rsidR="00000000" w:rsidDel="00000000" w:rsidP="00000000" w:rsidRDefault="00000000" w:rsidRPr="00000000" w14:paraId="00000011">
            <w:pPr>
              <w:widowControl w:val="0"/>
              <w:jc w:val="both"/>
              <w:rPr/>
            </w:pPr>
            <w:sdt>
              <w:sdtPr>
                <w:tag w:val="goog_rdk_1"/>
              </w:sdtPr>
              <w:sdtContent>
                <w:r w:rsidDel="00000000" w:rsidR="00000000" w:rsidRPr="00000000">
                  <w:rPr>
                    <w:rFonts w:ascii="Gungsuh" w:cs="Gungsuh" w:eastAsia="Gungsuh" w:hAnsi="Gungsuh"/>
                    <w:rtl w:val="0"/>
                  </w:rPr>
                  <w:t xml:space="preserve">(Full Score: 100，</w:t>
                </w:r>
              </w:sdtContent>
            </w:sdt>
          </w:p>
          <w:p w:rsidR="00000000" w:rsidDel="00000000" w:rsidP="00000000" w:rsidRDefault="00000000" w:rsidRPr="00000000" w14:paraId="00000012">
            <w:pPr>
              <w:widowControl w:val="0"/>
              <w:jc w:val="both"/>
              <w:rPr>
                <w:sz w:val="24"/>
                <w:szCs w:val="24"/>
              </w:rPr>
            </w:pPr>
            <w:r w:rsidDel="00000000" w:rsidR="00000000" w:rsidRPr="00000000">
              <w:rPr>
                <w:rtl w:val="0"/>
              </w:rPr>
              <w:t xml:space="preserve">Overall Percentage 60%)</w:t>
            </w: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013">
            <w:pPr>
              <w:widowControl w:val="0"/>
              <w:jc w:val="both"/>
              <w:rPr>
                <w:sz w:val="24"/>
                <w:szCs w:val="24"/>
              </w:rPr>
            </w:pPr>
            <w:r w:rsidDel="00000000" w:rsidR="00000000" w:rsidRPr="00000000">
              <w:rPr>
                <w:rtl w:val="0"/>
              </w:rPr>
            </w:r>
          </w:p>
        </w:tc>
      </w:tr>
      <w:tr>
        <w:trPr>
          <w:cantSplit w:val="0"/>
          <w:trHeight w:val="675" w:hRule="atLeast"/>
          <w:tblHeader w:val="0"/>
        </w:trPr>
        <w:tc>
          <w:tcPr>
            <w:shd w:fill="auto" w:val="clear"/>
            <w:vAlign w:val="center"/>
          </w:tcPr>
          <w:p w:rsidR="00000000" w:rsidDel="00000000" w:rsidP="00000000" w:rsidRDefault="00000000" w:rsidRPr="00000000" w14:paraId="00000014">
            <w:pPr>
              <w:widowControl w:val="0"/>
              <w:jc w:val="both"/>
              <w:rPr>
                <w:sz w:val="24"/>
                <w:szCs w:val="24"/>
              </w:rPr>
            </w:pPr>
            <w:r w:rsidDel="00000000" w:rsidR="00000000" w:rsidRPr="00000000">
              <w:rPr>
                <w:sz w:val="24"/>
                <w:szCs w:val="24"/>
                <w:rtl w:val="0"/>
              </w:rPr>
              <w:t xml:space="preserve">Examination Date</w:t>
            </w:r>
          </w:p>
        </w:tc>
        <w:tc>
          <w:tcPr>
            <w:shd w:fill="auto" w:val="clear"/>
            <w:vAlign w:val="center"/>
          </w:tcPr>
          <w:p w:rsidR="00000000" w:rsidDel="00000000" w:rsidP="00000000" w:rsidRDefault="00000000" w:rsidRPr="00000000" w14:paraId="00000015">
            <w:pPr>
              <w:widowControl w:val="0"/>
              <w:ind w:firstLine="320"/>
              <w:jc w:val="both"/>
              <w:rPr>
                <w:sz w:val="24"/>
                <w:szCs w:val="24"/>
              </w:rPr>
            </w:pPr>
            <w:r w:rsidDel="00000000" w:rsidR="00000000" w:rsidRPr="00000000">
              <w:rPr>
                <w:rtl w:val="0"/>
              </w:rPr>
            </w:r>
          </w:p>
        </w:tc>
        <w:tc>
          <w:tcPr>
            <w:tcBorders>
              <w:top w:color="000000" w:space="0" w:sz="6" w:val="single"/>
              <w:bottom w:color="000000" w:space="0" w:sz="12" w:val="single"/>
            </w:tcBorders>
            <w:shd w:fill="e6e6e6" w:val="clear"/>
            <w:vAlign w:val="center"/>
          </w:tcPr>
          <w:p w:rsidR="00000000" w:rsidDel="00000000" w:rsidP="00000000" w:rsidRDefault="00000000" w:rsidRPr="00000000" w14:paraId="00000016">
            <w:pPr>
              <w:widowControl w:val="0"/>
              <w:jc w:val="both"/>
              <w:rPr>
                <w:sz w:val="24"/>
                <w:szCs w:val="24"/>
              </w:rPr>
            </w:pPr>
            <w:r w:rsidDel="00000000" w:rsidR="00000000" w:rsidRPr="00000000">
              <w:rPr>
                <w:b w:val="1"/>
                <w:sz w:val="24"/>
                <w:szCs w:val="24"/>
                <w:rtl w:val="0"/>
              </w:rPr>
              <w:t xml:space="preserve">Overal Score</w:t>
            </w:r>
            <w:r w:rsidDel="00000000" w:rsidR="00000000" w:rsidRPr="00000000">
              <w:rPr>
                <w:rtl w:val="0"/>
              </w:rPr>
            </w:r>
          </w:p>
        </w:tc>
        <w:tc>
          <w:tcPr>
            <w:tcBorders>
              <w:top w:color="000000" w:space="0" w:sz="6" w:val="single"/>
              <w:bottom w:color="000000" w:space="0" w:sz="12" w:val="single"/>
            </w:tcBorders>
            <w:shd w:fill="e6e6e6" w:val="clear"/>
            <w:vAlign w:val="center"/>
          </w:tcPr>
          <w:p w:rsidR="00000000" w:rsidDel="00000000" w:rsidP="00000000" w:rsidRDefault="00000000" w:rsidRPr="00000000" w14:paraId="00000017">
            <w:pPr>
              <w:widowControl w:val="0"/>
              <w:jc w:val="both"/>
              <w:rPr>
                <w:sz w:val="24"/>
                <w:szCs w:val="24"/>
              </w:rPr>
            </w:pPr>
            <w:r w:rsidDel="00000000" w:rsidR="00000000" w:rsidRPr="00000000">
              <w:rPr>
                <w:rtl w:val="0"/>
              </w:rPr>
            </w:r>
          </w:p>
        </w:tc>
      </w:tr>
    </w:tbl>
    <w:p w:rsidR="00000000" w:rsidDel="00000000" w:rsidP="00000000" w:rsidRDefault="00000000" w:rsidRPr="00000000" w14:paraId="00000018">
      <w:pPr>
        <w:widowControl w:val="0"/>
        <w:ind w:left="720" w:firstLine="0"/>
        <w:rPr/>
      </w:pPr>
      <w:r w:rsidDel="00000000" w:rsidR="00000000" w:rsidRPr="00000000">
        <w:rPr>
          <w:rtl w:val="0"/>
        </w:rPr>
      </w:r>
    </w:p>
    <w:p w:rsidR="00000000" w:rsidDel="00000000" w:rsidP="00000000" w:rsidRDefault="00000000" w:rsidRPr="00000000" w14:paraId="00000019">
      <w:pPr>
        <w:widowControl w:val="0"/>
        <w:numPr>
          <w:ilvl w:val="0"/>
          <w:numId w:val="1"/>
        </w:numPr>
        <w:ind w:left="720" w:hanging="360"/>
      </w:pPr>
      <w:r w:rsidDel="00000000" w:rsidR="00000000" w:rsidRPr="00000000">
        <w:rPr>
          <w:rtl w:val="0"/>
        </w:rPr>
        <w:t xml:space="preserve">The qualification assessment of doctoral candidates shall be held by means of report writing and oral examination.</w:t>
      </w:r>
    </w:p>
    <w:p w:rsidR="00000000" w:rsidDel="00000000" w:rsidP="00000000" w:rsidRDefault="00000000" w:rsidRPr="00000000" w14:paraId="0000001A">
      <w:pPr>
        <w:widowControl w:val="0"/>
        <w:numPr>
          <w:ilvl w:val="0"/>
          <w:numId w:val="1"/>
        </w:numPr>
        <w:ind w:left="720" w:hanging="360"/>
      </w:pPr>
      <w:r w:rsidDel="00000000" w:rsidR="00000000" w:rsidRPr="00000000">
        <w:rPr>
          <w:rtl w:val="0"/>
        </w:rPr>
        <w:t xml:space="preserve">The report review and oral examination shall be deliberated by all members and scored individually. Those with an overall average score of 70 or more and more than half of the committee members having a score of 70 or more are considered to have passed.</w:t>
      </w:r>
    </w:p>
    <w:p w:rsidR="00000000" w:rsidDel="00000000" w:rsidP="00000000" w:rsidRDefault="00000000" w:rsidRPr="00000000" w14:paraId="0000001B">
      <w:pPr>
        <w:widowControl w:val="0"/>
        <w:numPr>
          <w:ilvl w:val="0"/>
          <w:numId w:val="1"/>
        </w:numPr>
        <w:ind w:left="720" w:hanging="360"/>
      </w:pPr>
      <w:r w:rsidDel="00000000" w:rsidR="00000000" w:rsidRPr="00000000">
        <w:rPr>
          <w:rtl w:val="0"/>
        </w:rPr>
        <w:t xml:space="preserve">This review sheet is requested to be sent to the office of the department for inspection.</w:t>
      </w:r>
      <w:r w:rsidDel="00000000" w:rsidR="00000000" w:rsidRPr="00000000">
        <w:rPr>
          <w:rtl w:val="0"/>
        </w:rPr>
      </w:r>
    </w:p>
    <w:p w:rsidR="00000000" w:rsidDel="00000000" w:rsidP="00000000" w:rsidRDefault="00000000" w:rsidRPr="00000000" w14:paraId="0000001C">
      <w:pPr>
        <w:widowControl w:val="0"/>
        <w:jc w:val="center"/>
        <w:rPr>
          <w:sz w:val="32"/>
          <w:szCs w:val="32"/>
        </w:rPr>
      </w:pPr>
      <w:r w:rsidDel="00000000" w:rsidR="00000000" w:rsidRPr="00000000">
        <w:rPr>
          <w:sz w:val="32"/>
          <w:szCs w:val="32"/>
          <w:rtl w:val="0"/>
        </w:rPr>
        <w:t xml:space="preserve">National Chung Hsing University </w:t>
      </w:r>
    </w:p>
    <w:p w:rsidR="00000000" w:rsidDel="00000000" w:rsidP="00000000" w:rsidRDefault="00000000" w:rsidRPr="00000000" w14:paraId="0000001D">
      <w:pPr>
        <w:keepLines w:val="1"/>
        <w:widowControl w:val="0"/>
        <w:jc w:val="center"/>
        <w:rPr>
          <w:sz w:val="32"/>
          <w:szCs w:val="32"/>
        </w:rPr>
      </w:pPr>
      <w:r w:rsidDel="00000000" w:rsidR="00000000" w:rsidRPr="00000000">
        <w:rPr>
          <w:sz w:val="32"/>
          <w:szCs w:val="32"/>
          <w:rtl w:val="0"/>
        </w:rPr>
        <w:t xml:space="preserve">Department of Forestry __ Academic Year __ Semester</w:t>
      </w:r>
    </w:p>
    <w:p w:rsidR="00000000" w:rsidDel="00000000" w:rsidP="00000000" w:rsidRDefault="00000000" w:rsidRPr="00000000" w14:paraId="0000001E">
      <w:pPr>
        <w:keepLines w:val="1"/>
        <w:widowControl w:val="0"/>
        <w:spacing w:after="200" w:lineRule="auto"/>
        <w:jc w:val="center"/>
        <w:rPr>
          <w:sz w:val="32"/>
          <w:szCs w:val="32"/>
        </w:rPr>
      </w:pPr>
      <w:r w:rsidDel="00000000" w:rsidR="00000000" w:rsidRPr="00000000">
        <w:rPr>
          <w:sz w:val="32"/>
          <w:szCs w:val="32"/>
          <w:rtl w:val="0"/>
        </w:rPr>
        <w:t xml:space="preserve">Doctoral Candidate Qualification Assessment Score Sheet</w:t>
      </w:r>
    </w:p>
    <w:tbl>
      <w:tblPr>
        <w:tblStyle w:val="Table2"/>
        <w:tblW w:w="888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845"/>
        <w:gridCol w:w="2340"/>
        <w:gridCol w:w="2400"/>
        <w:gridCol w:w="2295"/>
        <w:tblGridChange w:id="0">
          <w:tblGrid>
            <w:gridCol w:w="1845"/>
            <w:gridCol w:w="2340"/>
            <w:gridCol w:w="2400"/>
            <w:gridCol w:w="2295"/>
          </w:tblGrid>
        </w:tblGridChange>
      </w:tblGrid>
      <w:tr>
        <w:trPr>
          <w:cantSplit w:val="0"/>
          <w:trHeight w:val="450" w:hRule="atLeast"/>
          <w:tblHeader w:val="0"/>
        </w:trPr>
        <w:tc>
          <w:tcPr>
            <w:gridSpan w:val="2"/>
            <w:vAlign w:val="center"/>
          </w:tcPr>
          <w:p w:rsidR="00000000" w:rsidDel="00000000" w:rsidP="00000000" w:rsidRDefault="00000000" w:rsidRPr="00000000" w14:paraId="0000001F">
            <w:pPr>
              <w:widowControl w:val="0"/>
              <w:jc w:val="center"/>
              <w:rPr>
                <w:sz w:val="24"/>
                <w:szCs w:val="24"/>
              </w:rPr>
            </w:pPr>
            <w:r w:rsidDel="00000000" w:rsidR="00000000" w:rsidRPr="00000000">
              <w:rPr>
                <w:sz w:val="24"/>
                <w:szCs w:val="24"/>
                <w:rtl w:val="0"/>
              </w:rPr>
              <w:t xml:space="preserve">Candidate Information</w:t>
            </w:r>
          </w:p>
        </w:tc>
        <w:tc>
          <w:tcPr>
            <w:gridSpan w:val="2"/>
            <w:vAlign w:val="center"/>
          </w:tcPr>
          <w:p w:rsidR="00000000" w:rsidDel="00000000" w:rsidP="00000000" w:rsidRDefault="00000000" w:rsidRPr="00000000" w14:paraId="00000021">
            <w:pPr>
              <w:widowControl w:val="0"/>
              <w:jc w:val="center"/>
              <w:rPr>
                <w:sz w:val="24"/>
                <w:szCs w:val="24"/>
              </w:rPr>
            </w:pPr>
            <w:r w:rsidDel="00000000" w:rsidR="00000000" w:rsidRPr="00000000">
              <w:rPr>
                <w:sz w:val="24"/>
                <w:szCs w:val="24"/>
                <w:rtl w:val="0"/>
              </w:rPr>
              <w:t xml:space="preserve">Score</w:t>
            </w:r>
          </w:p>
        </w:tc>
      </w:tr>
      <w:tr>
        <w:trPr>
          <w:cantSplit w:val="0"/>
          <w:trHeight w:val="885" w:hRule="atLeast"/>
          <w:tblHeader w:val="0"/>
        </w:trPr>
        <w:tc>
          <w:tcPr>
            <w:vAlign w:val="center"/>
          </w:tcPr>
          <w:p w:rsidR="00000000" w:rsidDel="00000000" w:rsidP="00000000" w:rsidRDefault="00000000" w:rsidRPr="00000000" w14:paraId="00000023">
            <w:pPr>
              <w:widowControl w:val="0"/>
              <w:jc w:val="both"/>
              <w:rPr>
                <w:sz w:val="24"/>
                <w:szCs w:val="24"/>
              </w:rPr>
            </w:pPr>
            <w:r w:rsidDel="00000000" w:rsidR="00000000" w:rsidRPr="00000000">
              <w:rPr>
                <w:sz w:val="24"/>
                <w:szCs w:val="24"/>
                <w:rtl w:val="0"/>
              </w:rPr>
              <w:t xml:space="preserve">Name</w:t>
            </w:r>
          </w:p>
        </w:tc>
        <w:tc>
          <w:tcPr>
            <w:vAlign w:val="center"/>
          </w:tcPr>
          <w:p w:rsidR="00000000" w:rsidDel="00000000" w:rsidP="00000000" w:rsidRDefault="00000000" w:rsidRPr="00000000" w14:paraId="00000024">
            <w:pPr>
              <w:widowControl w:val="0"/>
              <w:jc w:val="both"/>
              <w:rPr>
                <w:sz w:val="24"/>
                <w:szCs w:val="24"/>
              </w:rPr>
            </w:pPr>
            <w:r w:rsidDel="00000000" w:rsidR="00000000" w:rsidRPr="00000000">
              <w:rPr>
                <w:rtl w:val="0"/>
              </w:rPr>
            </w:r>
          </w:p>
        </w:tc>
        <w:tc>
          <w:tcPr>
            <w:vAlign w:val="center"/>
          </w:tcPr>
          <w:p w:rsidR="00000000" w:rsidDel="00000000" w:rsidP="00000000" w:rsidRDefault="00000000" w:rsidRPr="00000000" w14:paraId="00000025">
            <w:pPr>
              <w:widowControl w:val="0"/>
              <w:jc w:val="both"/>
              <w:rPr>
                <w:sz w:val="24"/>
                <w:szCs w:val="24"/>
              </w:rPr>
            </w:pPr>
            <w:r w:rsidDel="00000000" w:rsidR="00000000" w:rsidRPr="00000000">
              <w:rPr>
                <w:b w:val="1"/>
                <w:sz w:val="24"/>
                <w:szCs w:val="24"/>
                <w:rtl w:val="0"/>
              </w:rPr>
              <w:t xml:space="preserve">Written Report</w:t>
            </w:r>
            <w:r w:rsidDel="00000000" w:rsidR="00000000" w:rsidRPr="00000000">
              <w:rPr>
                <w:rtl w:val="0"/>
              </w:rPr>
            </w:r>
          </w:p>
          <w:p w:rsidR="00000000" w:rsidDel="00000000" w:rsidP="00000000" w:rsidRDefault="00000000" w:rsidRPr="00000000" w14:paraId="00000026">
            <w:pPr>
              <w:widowControl w:val="0"/>
              <w:jc w:val="both"/>
              <w:rPr/>
            </w:pPr>
            <w:sdt>
              <w:sdtPr>
                <w:tag w:val="goog_rdk_2"/>
              </w:sdtPr>
              <w:sdtContent>
                <w:r w:rsidDel="00000000" w:rsidR="00000000" w:rsidRPr="00000000">
                  <w:rPr>
                    <w:rFonts w:ascii="Gungsuh" w:cs="Gungsuh" w:eastAsia="Gungsuh" w:hAnsi="Gungsuh"/>
                    <w:rtl w:val="0"/>
                  </w:rPr>
                  <w:t xml:space="preserve">(Full Score: 100，</w:t>
                </w:r>
              </w:sdtContent>
            </w:sdt>
          </w:p>
          <w:p w:rsidR="00000000" w:rsidDel="00000000" w:rsidP="00000000" w:rsidRDefault="00000000" w:rsidRPr="00000000" w14:paraId="00000027">
            <w:pPr>
              <w:widowControl w:val="0"/>
              <w:jc w:val="both"/>
              <w:rPr>
                <w:sz w:val="24"/>
                <w:szCs w:val="24"/>
              </w:rPr>
            </w:pPr>
            <w:r w:rsidDel="00000000" w:rsidR="00000000" w:rsidRPr="00000000">
              <w:rPr>
                <w:rtl w:val="0"/>
              </w:rPr>
              <w:t xml:space="preserve">Overall Percentage 40%)</w:t>
            </w:r>
            <w:r w:rsidDel="00000000" w:rsidR="00000000" w:rsidRPr="00000000">
              <w:rPr>
                <w:rtl w:val="0"/>
              </w:rPr>
            </w:r>
          </w:p>
        </w:tc>
        <w:tc>
          <w:tcPr>
            <w:vAlign w:val="center"/>
          </w:tcPr>
          <w:p w:rsidR="00000000" w:rsidDel="00000000" w:rsidP="00000000" w:rsidRDefault="00000000" w:rsidRPr="00000000" w14:paraId="00000028">
            <w:pPr>
              <w:widowControl w:val="0"/>
              <w:jc w:val="both"/>
              <w:rPr>
                <w:sz w:val="24"/>
                <w:szCs w:val="24"/>
              </w:rPr>
            </w:pPr>
            <w:r w:rsidDel="00000000" w:rsidR="00000000" w:rsidRPr="00000000">
              <w:rPr>
                <w:rtl w:val="0"/>
              </w:rPr>
            </w:r>
          </w:p>
        </w:tc>
      </w:tr>
      <w:tr>
        <w:trPr>
          <w:cantSplit w:val="0"/>
          <w:trHeight w:val="870" w:hRule="atLeast"/>
          <w:tblHeader w:val="0"/>
        </w:trPr>
        <w:tc>
          <w:tcPr>
            <w:vAlign w:val="center"/>
          </w:tcPr>
          <w:p w:rsidR="00000000" w:rsidDel="00000000" w:rsidP="00000000" w:rsidRDefault="00000000" w:rsidRPr="00000000" w14:paraId="00000029">
            <w:pPr>
              <w:widowControl w:val="0"/>
              <w:jc w:val="both"/>
              <w:rPr>
                <w:sz w:val="24"/>
                <w:szCs w:val="24"/>
              </w:rPr>
            </w:pPr>
            <w:r w:rsidDel="00000000" w:rsidR="00000000" w:rsidRPr="00000000">
              <w:rPr>
                <w:sz w:val="24"/>
                <w:szCs w:val="24"/>
                <w:rtl w:val="0"/>
              </w:rPr>
              <w:t xml:space="preserve">Student ID</w:t>
            </w:r>
          </w:p>
        </w:tc>
        <w:tc>
          <w:tcPr>
            <w:vAlign w:val="center"/>
          </w:tcPr>
          <w:p w:rsidR="00000000" w:rsidDel="00000000" w:rsidP="00000000" w:rsidRDefault="00000000" w:rsidRPr="00000000" w14:paraId="0000002A">
            <w:pPr>
              <w:widowControl w:val="0"/>
              <w:jc w:val="both"/>
              <w:rPr>
                <w:sz w:val="24"/>
                <w:szCs w:val="24"/>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02B">
            <w:pPr>
              <w:widowControl w:val="0"/>
              <w:jc w:val="both"/>
              <w:rPr>
                <w:sz w:val="24"/>
                <w:szCs w:val="24"/>
              </w:rPr>
            </w:pPr>
            <w:r w:rsidDel="00000000" w:rsidR="00000000" w:rsidRPr="00000000">
              <w:rPr>
                <w:b w:val="1"/>
                <w:sz w:val="24"/>
                <w:szCs w:val="24"/>
                <w:rtl w:val="0"/>
              </w:rPr>
              <w:t xml:space="preserve">Oral Examination</w:t>
            </w:r>
            <w:r w:rsidDel="00000000" w:rsidR="00000000" w:rsidRPr="00000000">
              <w:rPr>
                <w:rtl w:val="0"/>
              </w:rPr>
            </w:r>
          </w:p>
          <w:p w:rsidR="00000000" w:rsidDel="00000000" w:rsidP="00000000" w:rsidRDefault="00000000" w:rsidRPr="00000000" w14:paraId="0000002C">
            <w:pPr>
              <w:widowControl w:val="0"/>
              <w:jc w:val="both"/>
              <w:rPr/>
            </w:pPr>
            <w:sdt>
              <w:sdtPr>
                <w:tag w:val="goog_rdk_3"/>
              </w:sdtPr>
              <w:sdtContent>
                <w:r w:rsidDel="00000000" w:rsidR="00000000" w:rsidRPr="00000000">
                  <w:rPr>
                    <w:rFonts w:ascii="Gungsuh" w:cs="Gungsuh" w:eastAsia="Gungsuh" w:hAnsi="Gungsuh"/>
                    <w:rtl w:val="0"/>
                  </w:rPr>
                  <w:t xml:space="preserve">(Full Score: 100，</w:t>
                </w:r>
              </w:sdtContent>
            </w:sdt>
          </w:p>
          <w:p w:rsidR="00000000" w:rsidDel="00000000" w:rsidP="00000000" w:rsidRDefault="00000000" w:rsidRPr="00000000" w14:paraId="0000002D">
            <w:pPr>
              <w:widowControl w:val="0"/>
              <w:jc w:val="both"/>
              <w:rPr>
                <w:sz w:val="24"/>
                <w:szCs w:val="24"/>
              </w:rPr>
            </w:pPr>
            <w:r w:rsidDel="00000000" w:rsidR="00000000" w:rsidRPr="00000000">
              <w:rPr>
                <w:rtl w:val="0"/>
              </w:rPr>
              <w:t xml:space="preserve">Overall Percentage 60%)</w:t>
            </w: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02E">
            <w:pPr>
              <w:widowControl w:val="0"/>
              <w:jc w:val="both"/>
              <w:rPr>
                <w:sz w:val="24"/>
                <w:szCs w:val="24"/>
              </w:rPr>
            </w:pPr>
            <w:r w:rsidDel="00000000" w:rsidR="00000000" w:rsidRPr="00000000">
              <w:rPr>
                <w:rtl w:val="0"/>
              </w:rPr>
            </w:r>
          </w:p>
        </w:tc>
      </w:tr>
      <w:tr>
        <w:trPr>
          <w:cantSplit w:val="0"/>
          <w:trHeight w:val="675" w:hRule="atLeast"/>
          <w:tblHeader w:val="0"/>
        </w:trPr>
        <w:tc>
          <w:tcPr>
            <w:shd w:fill="auto" w:val="clear"/>
            <w:vAlign w:val="center"/>
          </w:tcPr>
          <w:p w:rsidR="00000000" w:rsidDel="00000000" w:rsidP="00000000" w:rsidRDefault="00000000" w:rsidRPr="00000000" w14:paraId="0000002F">
            <w:pPr>
              <w:widowControl w:val="0"/>
              <w:jc w:val="both"/>
              <w:rPr>
                <w:sz w:val="24"/>
                <w:szCs w:val="24"/>
              </w:rPr>
            </w:pPr>
            <w:r w:rsidDel="00000000" w:rsidR="00000000" w:rsidRPr="00000000">
              <w:rPr>
                <w:sz w:val="24"/>
                <w:szCs w:val="24"/>
                <w:rtl w:val="0"/>
              </w:rPr>
              <w:t xml:space="preserve">Examination Date</w:t>
            </w:r>
          </w:p>
        </w:tc>
        <w:tc>
          <w:tcPr>
            <w:shd w:fill="auto" w:val="clear"/>
            <w:vAlign w:val="center"/>
          </w:tcPr>
          <w:p w:rsidR="00000000" w:rsidDel="00000000" w:rsidP="00000000" w:rsidRDefault="00000000" w:rsidRPr="00000000" w14:paraId="00000030">
            <w:pPr>
              <w:widowControl w:val="0"/>
              <w:ind w:firstLine="320"/>
              <w:jc w:val="both"/>
              <w:rPr>
                <w:sz w:val="24"/>
                <w:szCs w:val="24"/>
              </w:rPr>
            </w:pPr>
            <w:r w:rsidDel="00000000" w:rsidR="00000000" w:rsidRPr="00000000">
              <w:rPr>
                <w:rtl w:val="0"/>
              </w:rPr>
            </w:r>
          </w:p>
        </w:tc>
        <w:tc>
          <w:tcPr>
            <w:tcBorders>
              <w:top w:color="000000" w:space="0" w:sz="6" w:val="single"/>
              <w:bottom w:color="000000" w:space="0" w:sz="12" w:val="single"/>
            </w:tcBorders>
            <w:shd w:fill="e6e6e6" w:val="clear"/>
            <w:vAlign w:val="center"/>
          </w:tcPr>
          <w:p w:rsidR="00000000" w:rsidDel="00000000" w:rsidP="00000000" w:rsidRDefault="00000000" w:rsidRPr="00000000" w14:paraId="00000031">
            <w:pPr>
              <w:widowControl w:val="0"/>
              <w:jc w:val="both"/>
              <w:rPr>
                <w:sz w:val="24"/>
                <w:szCs w:val="24"/>
              </w:rPr>
            </w:pPr>
            <w:r w:rsidDel="00000000" w:rsidR="00000000" w:rsidRPr="00000000">
              <w:rPr>
                <w:b w:val="1"/>
                <w:sz w:val="24"/>
                <w:szCs w:val="24"/>
                <w:rtl w:val="0"/>
              </w:rPr>
              <w:t xml:space="preserve">Overal Score</w:t>
            </w:r>
            <w:r w:rsidDel="00000000" w:rsidR="00000000" w:rsidRPr="00000000">
              <w:rPr>
                <w:rtl w:val="0"/>
              </w:rPr>
            </w:r>
          </w:p>
        </w:tc>
        <w:tc>
          <w:tcPr>
            <w:tcBorders>
              <w:top w:color="000000" w:space="0" w:sz="6" w:val="single"/>
              <w:bottom w:color="000000" w:space="0" w:sz="12" w:val="single"/>
            </w:tcBorders>
            <w:shd w:fill="e6e6e6" w:val="clear"/>
            <w:vAlign w:val="center"/>
          </w:tcPr>
          <w:p w:rsidR="00000000" w:rsidDel="00000000" w:rsidP="00000000" w:rsidRDefault="00000000" w:rsidRPr="00000000" w14:paraId="00000032">
            <w:pPr>
              <w:widowControl w:val="0"/>
              <w:jc w:val="both"/>
              <w:rPr>
                <w:sz w:val="24"/>
                <w:szCs w:val="24"/>
              </w:rPr>
            </w:pPr>
            <w:r w:rsidDel="00000000" w:rsidR="00000000" w:rsidRPr="00000000">
              <w:rPr>
                <w:rtl w:val="0"/>
              </w:rPr>
            </w:r>
          </w:p>
        </w:tc>
      </w:tr>
    </w:tbl>
    <w:p w:rsidR="00000000" w:rsidDel="00000000" w:rsidP="00000000" w:rsidRDefault="00000000" w:rsidRPr="00000000" w14:paraId="00000033">
      <w:pPr>
        <w:widowControl w:val="0"/>
        <w:ind w:left="720" w:firstLine="0"/>
        <w:rPr/>
      </w:pPr>
      <w:r w:rsidDel="00000000" w:rsidR="00000000" w:rsidRPr="00000000">
        <w:rPr>
          <w:rtl w:val="0"/>
        </w:rPr>
      </w:r>
    </w:p>
    <w:p w:rsidR="00000000" w:rsidDel="00000000" w:rsidP="00000000" w:rsidRDefault="00000000" w:rsidRPr="00000000" w14:paraId="00000034">
      <w:pPr>
        <w:widowControl w:val="0"/>
        <w:numPr>
          <w:ilvl w:val="0"/>
          <w:numId w:val="1"/>
        </w:numPr>
        <w:ind w:left="720" w:hanging="360"/>
      </w:pPr>
      <w:r w:rsidDel="00000000" w:rsidR="00000000" w:rsidRPr="00000000">
        <w:rPr>
          <w:rtl w:val="0"/>
        </w:rPr>
        <w:t xml:space="preserve">The qualification assessment of doctoral candidates shall be held by means of report writing and oral examination.</w:t>
      </w:r>
    </w:p>
    <w:p w:rsidR="00000000" w:rsidDel="00000000" w:rsidP="00000000" w:rsidRDefault="00000000" w:rsidRPr="00000000" w14:paraId="00000035">
      <w:pPr>
        <w:widowControl w:val="0"/>
        <w:numPr>
          <w:ilvl w:val="0"/>
          <w:numId w:val="1"/>
        </w:numPr>
        <w:ind w:left="720" w:hanging="360"/>
      </w:pPr>
      <w:r w:rsidDel="00000000" w:rsidR="00000000" w:rsidRPr="00000000">
        <w:rPr>
          <w:rtl w:val="0"/>
        </w:rPr>
        <w:t xml:space="preserve">The report review and oral examination shall be deliberated by all members and scored individually. Those with an overall average score of 70 or more and more than half of the committee members having a score of 70 or more are considered to have passed.</w:t>
      </w:r>
    </w:p>
    <w:p w:rsidR="00000000" w:rsidDel="00000000" w:rsidP="00000000" w:rsidRDefault="00000000" w:rsidRPr="00000000" w14:paraId="00000036">
      <w:pPr>
        <w:widowControl w:val="0"/>
        <w:numPr>
          <w:ilvl w:val="0"/>
          <w:numId w:val="1"/>
        </w:numPr>
        <w:ind w:left="720" w:hanging="360"/>
      </w:pPr>
      <w:r w:rsidDel="00000000" w:rsidR="00000000" w:rsidRPr="00000000">
        <w:rPr>
          <w:rtl w:val="0"/>
        </w:rPr>
        <w:t xml:space="preserve">This review sheet is requested to be sent to the office of the department for inspection.</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0" w:right="0" w:hanging="560"/>
        <w:jc w:val="left"/>
        <w:rPr>
          <w:rFonts w:ascii="Arial" w:cs="Arial" w:eastAsia="Arial" w:hAnsi="Arial"/>
          <w:sz w:val="40"/>
          <w:szCs w:val="40"/>
        </w:rPr>
      </w:pPr>
      <w:r w:rsidDel="00000000" w:rsidR="00000000" w:rsidRPr="00000000">
        <w:rPr>
          <w:rtl w:val="0"/>
        </w:rPr>
      </w:r>
    </w:p>
    <w:sectPr>
      <w:footerReference r:id="rId7" w:type="default"/>
      <w:pgSz w:h="8419" w:w="11906" w:orient="landscape"/>
      <w:pgMar w:bottom="567" w:top="567" w:left="1134" w:right="1134" w:header="73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依本系博士學位候選人資格考核實施辦法辦理。</w:t>
        </w:r>
      </w:sdtContent>
    </w:sdt>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paragraph" w:styleId="本文">
    <w:name w:val="本文"/>
    <w:basedOn w:val="內文"/>
    <w:next w:val="本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16"/>
      <w:effect w:val="none"/>
      <w:vertAlign w:val="baseline"/>
      <w:cs w:val="0"/>
      <w:em w:val="none"/>
      <w:lang w:bidi="ar-SA" w:eastAsia="zh-TW" w:val="en-US"/>
    </w:rPr>
  </w:style>
  <w:style w:type="character" w:styleId="超連結">
    <w:name w:val="超連結"/>
    <w:basedOn w:val="預設段落字型"/>
    <w:next w:val="超連結"/>
    <w:autoRedefine w:val="0"/>
    <w:hidden w:val="0"/>
    <w:qFormat w:val="0"/>
    <w:rPr>
      <w:color w:val="0000ff"/>
      <w:w w:val="100"/>
      <w:position w:val="-1"/>
      <w:u w:val="single"/>
      <w:effect w:val="none"/>
      <w:vertAlign w:val="baseline"/>
      <w:cs w:val="0"/>
      <w:em w:val="none"/>
      <w:lang/>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effect w:val="none"/>
      <w:vertAlign w:val="baseline"/>
      <w:cs w:val="0"/>
      <w:em w:val="none"/>
      <w:lang w:bidi="ar-SA" w:eastAsia="zh-TW" w:val="en-US"/>
    </w:rPr>
  </w:style>
  <w:style w:type="table" w:styleId="表格格線">
    <w:name w:val="表格格線"/>
    <w:basedOn w:val="表格內文"/>
    <w:next w:val="表格格線"/>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kern w:val="2"/>
      <w:position w:val="-1"/>
      <w:sz w:val="18"/>
      <w:szCs w:val="18"/>
      <w:effect w:val="none"/>
      <w:vertAlign w:val="baseline"/>
      <w:cs w:val="0"/>
      <w:em w:val="none"/>
      <w:lang w:bidi="ar-SA" w:eastAsia="zh-TW"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LkPSTOF+XcHW0R5cymweW9sDw==">CgMxLjAaFAoBMBIPCg0IB0IJEgdHdW5nc3VoGhQKATESDwoNCAdCCRIHR3VuZ3N1aBoUCgEyEg8KDQgHQgkSB0d1bmdzdWgaFAoBMxIPCg0IB0IJEgdHdW5nc3VoGiUKATQSIAoeCAdCGgoPVGltZXMgTmV3IFJvbWFuEgdHdW5nc3VoOAByITFLLXkxQU5ORFRWOGFPMnNtTEpTYUY2dEt4OXAtVFJOZw==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2006-03-03T02:10:00Z</dcterms:created>
  <dc:creator>Michael</dc:creator>
</cp:coreProperties>
</file>